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10" w:rsidRDefault="007140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赴美国日程安排</w:t>
      </w:r>
    </w:p>
    <w:tbl>
      <w:tblPr>
        <w:tblStyle w:val="a7"/>
        <w:tblW w:w="8522" w:type="dxa"/>
        <w:tblLayout w:type="fixed"/>
        <w:tblLook w:val="04A0"/>
      </w:tblPr>
      <w:tblGrid>
        <w:gridCol w:w="2943"/>
        <w:gridCol w:w="5579"/>
      </w:tblGrid>
      <w:tr w:rsidR="006F4A10">
        <w:trPr>
          <w:trHeight w:val="619"/>
        </w:trPr>
        <w:tc>
          <w:tcPr>
            <w:tcW w:w="8522" w:type="dxa"/>
            <w:gridSpan w:val="2"/>
          </w:tcPr>
          <w:p w:rsidR="006F4A10" w:rsidRDefault="00714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时间：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>
              <w:rPr>
                <w:rFonts w:asci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cs="Times New Roman"/>
                <w:sz w:val="32"/>
                <w:szCs w:val="32"/>
              </w:rPr>
              <w:t>日</w:t>
            </w:r>
          </w:p>
        </w:tc>
      </w:tr>
      <w:tr w:rsidR="006F4A10">
        <w:trPr>
          <w:trHeight w:val="619"/>
        </w:trPr>
        <w:tc>
          <w:tcPr>
            <w:tcW w:w="2943" w:type="dxa"/>
          </w:tcPr>
          <w:p w:rsidR="006F4A10" w:rsidRDefault="00714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5579" w:type="dxa"/>
          </w:tcPr>
          <w:p w:rsidR="006F4A10" w:rsidRDefault="00714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内容</w:t>
            </w:r>
          </w:p>
        </w:tc>
      </w:tr>
      <w:tr w:rsidR="006F4A10">
        <w:trPr>
          <w:trHeight w:val="634"/>
        </w:trPr>
        <w:tc>
          <w:tcPr>
            <w:tcW w:w="2943" w:type="dxa"/>
          </w:tcPr>
          <w:p w:rsidR="006F4A10" w:rsidRDefault="00714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10</w:t>
            </w:r>
            <w:r>
              <w:rPr>
                <w:rFonts w:asci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579" w:type="dxa"/>
          </w:tcPr>
          <w:p w:rsidR="006F4A10" w:rsidRDefault="00841F9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上海浦东机场</w:t>
            </w:r>
            <w:r w:rsidR="0071403B">
              <w:rPr>
                <w:rFonts w:hint="eastAsia"/>
                <w:sz w:val="32"/>
                <w:szCs w:val="32"/>
              </w:rPr>
              <w:t>乘坐东方航空</w:t>
            </w:r>
            <w:r w:rsidR="0071403B">
              <w:rPr>
                <w:rFonts w:hint="eastAsia"/>
                <w:sz w:val="32"/>
                <w:szCs w:val="32"/>
              </w:rPr>
              <w:t>MU589</w:t>
            </w:r>
            <w:r>
              <w:rPr>
                <w:rFonts w:hint="eastAsia"/>
                <w:sz w:val="32"/>
                <w:szCs w:val="32"/>
              </w:rPr>
              <w:t>到</w:t>
            </w:r>
            <w:r w:rsidR="0071403B">
              <w:rPr>
                <w:rFonts w:hint="eastAsia"/>
                <w:sz w:val="32"/>
                <w:szCs w:val="32"/>
              </w:rPr>
              <w:t>旧金山</w:t>
            </w:r>
            <w:r w:rsidR="00462137">
              <w:rPr>
                <w:rFonts w:hint="eastAsia"/>
                <w:sz w:val="32"/>
                <w:szCs w:val="32"/>
              </w:rPr>
              <w:t>机场</w:t>
            </w:r>
            <w:r w:rsidR="0071403B">
              <w:rPr>
                <w:rFonts w:hint="eastAsia"/>
                <w:sz w:val="32"/>
                <w:szCs w:val="32"/>
              </w:rPr>
              <w:t>（</w:t>
            </w:r>
            <w:r w:rsidR="0071403B">
              <w:rPr>
                <w:rFonts w:hint="eastAsia"/>
                <w:sz w:val="32"/>
                <w:szCs w:val="32"/>
              </w:rPr>
              <w:t>14:20-9:30</w:t>
            </w:r>
            <w:r w:rsidR="0071403B">
              <w:rPr>
                <w:rFonts w:hint="eastAsia"/>
                <w:sz w:val="32"/>
                <w:szCs w:val="32"/>
              </w:rPr>
              <w:t>）</w:t>
            </w:r>
          </w:p>
          <w:p w:rsidR="006F4A10" w:rsidRDefault="004741C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参观瑟琳娜谷的蔬菜种植农场和农产品检测</w:t>
            </w:r>
            <w:r w:rsidR="0071403B">
              <w:rPr>
                <w:rFonts w:hint="eastAsia"/>
                <w:sz w:val="32"/>
                <w:szCs w:val="32"/>
              </w:rPr>
              <w:t>实验室</w:t>
            </w:r>
            <w:r w:rsidR="0071403B"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与负责人交流蔬菜生产管理模式和</w:t>
            </w:r>
            <w:r w:rsidR="0071403B">
              <w:rPr>
                <w:rFonts w:hint="eastAsia"/>
                <w:sz w:val="32"/>
                <w:szCs w:val="32"/>
              </w:rPr>
              <w:t>农产品检测</w:t>
            </w:r>
            <w:r>
              <w:rPr>
                <w:rFonts w:hint="eastAsia"/>
                <w:sz w:val="32"/>
                <w:szCs w:val="32"/>
              </w:rPr>
              <w:t>技术</w:t>
            </w:r>
            <w:r w:rsidR="0071403B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6F4A10">
        <w:trPr>
          <w:trHeight w:val="619"/>
        </w:trPr>
        <w:tc>
          <w:tcPr>
            <w:tcW w:w="2943" w:type="dxa"/>
          </w:tcPr>
          <w:p w:rsidR="006F4A10" w:rsidRDefault="00714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11</w:t>
            </w:r>
            <w:r>
              <w:rPr>
                <w:rFonts w:asci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579" w:type="dxa"/>
          </w:tcPr>
          <w:p w:rsidR="006F4A10" w:rsidRDefault="00D95965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上午由旧金山乘车</w:t>
            </w:r>
            <w:r w:rsidR="004741CB">
              <w:rPr>
                <w:rFonts w:hint="eastAsia"/>
                <w:sz w:val="32"/>
                <w:szCs w:val="32"/>
              </w:rPr>
              <w:t>前往戴维斯</w:t>
            </w:r>
            <w:r>
              <w:rPr>
                <w:rFonts w:hint="eastAsia"/>
                <w:sz w:val="32"/>
                <w:szCs w:val="32"/>
              </w:rPr>
              <w:t>，受邀参观旧金山市政府下属农场，就</w:t>
            </w:r>
            <w:r w:rsidR="004741CB">
              <w:rPr>
                <w:rFonts w:hint="eastAsia"/>
                <w:sz w:val="32"/>
                <w:szCs w:val="32"/>
              </w:rPr>
              <w:t>蔬菜机械化采收技术和</w:t>
            </w:r>
            <w:r w:rsidR="0071403B">
              <w:rPr>
                <w:rFonts w:hint="eastAsia"/>
                <w:sz w:val="32"/>
                <w:szCs w:val="32"/>
              </w:rPr>
              <w:t>利用生物炭提高蔬菜产量</w:t>
            </w:r>
            <w:r>
              <w:rPr>
                <w:rFonts w:hint="eastAsia"/>
                <w:sz w:val="32"/>
                <w:szCs w:val="32"/>
              </w:rPr>
              <w:t>方面进行交流</w:t>
            </w:r>
            <w:r w:rsidR="0071403B">
              <w:rPr>
                <w:rFonts w:hint="eastAsia"/>
                <w:sz w:val="32"/>
                <w:szCs w:val="32"/>
              </w:rPr>
              <w:t>。</w:t>
            </w:r>
          </w:p>
          <w:p w:rsidR="006F4A10" w:rsidRDefault="0071403B" w:rsidP="0080297E">
            <w:pPr>
              <w:widowControl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  <w:r w:rsidR="0080297E">
              <w:rPr>
                <w:rFonts w:hint="eastAsia"/>
                <w:sz w:val="32"/>
                <w:szCs w:val="32"/>
              </w:rPr>
              <w:t>由旧金山机场</w:t>
            </w:r>
            <w:r>
              <w:rPr>
                <w:rFonts w:hint="eastAsia"/>
                <w:sz w:val="32"/>
                <w:szCs w:val="32"/>
              </w:rPr>
              <w:t>乘坐美国联合航空</w:t>
            </w:r>
            <w:r>
              <w:rPr>
                <w:rFonts w:hint="eastAsia"/>
                <w:sz w:val="32"/>
                <w:szCs w:val="32"/>
              </w:rPr>
              <w:t>UA2070</w:t>
            </w:r>
            <w:r w:rsidR="0080297E">
              <w:rPr>
                <w:rFonts w:hint="eastAsia"/>
                <w:sz w:val="32"/>
                <w:szCs w:val="32"/>
              </w:rPr>
              <w:t>到</w:t>
            </w:r>
            <w:r>
              <w:rPr>
                <w:rFonts w:hint="eastAsia"/>
                <w:sz w:val="32"/>
                <w:szCs w:val="32"/>
              </w:rPr>
              <w:t>印第安纳波利斯国际机场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16:03-23:17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6F4A10">
        <w:trPr>
          <w:trHeight w:val="619"/>
        </w:trPr>
        <w:tc>
          <w:tcPr>
            <w:tcW w:w="2943" w:type="dxa"/>
          </w:tcPr>
          <w:p w:rsidR="006F4A10" w:rsidRDefault="00714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12</w:t>
            </w:r>
            <w:r>
              <w:rPr>
                <w:rFonts w:asci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579" w:type="dxa"/>
          </w:tcPr>
          <w:p w:rsidR="006F4A10" w:rsidRDefault="00E52DDC">
            <w:pPr>
              <w:jc w:val="left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上午乘车前往哥伦布市，</w:t>
            </w:r>
            <w:r w:rsidR="0071403B">
              <w:rPr>
                <w:rFonts w:hint="eastAsia"/>
                <w:sz w:val="32"/>
                <w:szCs w:val="32"/>
              </w:rPr>
              <w:t>应邀赴哥伦布地区相关合作农机企业，考察参观其零部件及整机生产加工装配线，进行蔬菜生产装备技术以及农业信息传感技术交流。</w:t>
            </w:r>
          </w:p>
          <w:p w:rsidR="006F4A10" w:rsidRDefault="00E52DD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  <w:r w:rsidR="0071403B">
              <w:rPr>
                <w:rFonts w:hint="eastAsia"/>
                <w:sz w:val="32"/>
                <w:szCs w:val="32"/>
              </w:rPr>
              <w:t>与哥伦布市政府</w:t>
            </w:r>
            <w:r>
              <w:rPr>
                <w:rFonts w:hint="eastAsia"/>
                <w:sz w:val="32"/>
                <w:szCs w:val="32"/>
              </w:rPr>
              <w:t>的</w:t>
            </w:r>
            <w:r w:rsidR="0071403B">
              <w:rPr>
                <w:rFonts w:hint="eastAsia"/>
                <w:sz w:val="32"/>
                <w:szCs w:val="32"/>
              </w:rPr>
              <w:t>农业部门交流中美两国蔬菜机械化收获技术现状与</w:t>
            </w:r>
            <w:r w:rsidR="0071403B">
              <w:rPr>
                <w:rFonts w:hint="eastAsia"/>
                <w:sz w:val="32"/>
                <w:szCs w:val="32"/>
              </w:rPr>
              <w:lastRenderedPageBreak/>
              <w:t>新技术发展动态。</w:t>
            </w:r>
          </w:p>
          <w:p w:rsidR="006F4A10" w:rsidRDefault="001E706E" w:rsidP="001E706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晚上</w:t>
            </w:r>
            <w:r w:rsidR="0071403B">
              <w:rPr>
                <w:rFonts w:hint="eastAsia"/>
                <w:sz w:val="32"/>
                <w:szCs w:val="32"/>
              </w:rPr>
              <w:t>乘坐美国联合航空</w:t>
            </w:r>
            <w:r w:rsidR="0071403B">
              <w:rPr>
                <w:rFonts w:hint="eastAsia"/>
                <w:sz w:val="32"/>
                <w:szCs w:val="32"/>
              </w:rPr>
              <w:t>UA344</w:t>
            </w:r>
            <w:r w:rsidR="0071403B">
              <w:rPr>
                <w:rFonts w:hint="eastAsia"/>
                <w:sz w:val="32"/>
                <w:szCs w:val="32"/>
              </w:rPr>
              <w:t>航班</w:t>
            </w:r>
            <w:r>
              <w:rPr>
                <w:rFonts w:hint="eastAsia"/>
                <w:sz w:val="32"/>
                <w:szCs w:val="32"/>
              </w:rPr>
              <w:t>到</w:t>
            </w:r>
            <w:r w:rsidR="0071403B">
              <w:rPr>
                <w:rFonts w:hint="eastAsia"/>
                <w:sz w:val="32"/>
                <w:szCs w:val="32"/>
              </w:rPr>
              <w:t>纽约（</w:t>
            </w:r>
            <w:r w:rsidR="0071403B">
              <w:rPr>
                <w:rFonts w:hint="eastAsia"/>
                <w:sz w:val="32"/>
                <w:szCs w:val="32"/>
              </w:rPr>
              <w:t>19:40-21:35</w:t>
            </w:r>
            <w:r w:rsidR="0071403B"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6F4A10">
        <w:trPr>
          <w:trHeight w:val="619"/>
        </w:trPr>
        <w:tc>
          <w:tcPr>
            <w:tcW w:w="2943" w:type="dxa"/>
          </w:tcPr>
          <w:p w:rsidR="006F4A10" w:rsidRDefault="00714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579" w:type="dxa"/>
          </w:tcPr>
          <w:p w:rsidR="006F4A10" w:rsidRDefault="0071403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考察纽约蔬菜种植农</w:t>
            </w:r>
            <w:r>
              <w:rPr>
                <w:rFonts w:hint="eastAsia"/>
                <w:sz w:val="32"/>
                <w:szCs w:val="32"/>
              </w:rPr>
              <w:t>场及农副产品加工厂，同</w:t>
            </w:r>
            <w:r>
              <w:rPr>
                <w:rFonts w:hint="eastAsia"/>
                <w:sz w:val="32"/>
                <w:szCs w:val="32"/>
              </w:rPr>
              <w:t>农场负责人</w:t>
            </w:r>
            <w:r>
              <w:rPr>
                <w:rFonts w:hint="eastAsia"/>
                <w:sz w:val="32"/>
                <w:szCs w:val="32"/>
              </w:rPr>
              <w:t>交流菜园机械化管理技术。</w:t>
            </w:r>
          </w:p>
        </w:tc>
      </w:tr>
      <w:tr w:rsidR="006F4A10">
        <w:trPr>
          <w:trHeight w:val="1980"/>
        </w:trPr>
        <w:tc>
          <w:tcPr>
            <w:tcW w:w="2943" w:type="dxa"/>
          </w:tcPr>
          <w:p w:rsidR="006F4A10" w:rsidRDefault="00714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cs="Times New Roman"/>
                <w:sz w:val="32"/>
                <w:szCs w:val="32"/>
              </w:rPr>
              <w:t>日</w:t>
            </w:r>
            <w:r w:rsidR="00195144">
              <w:rPr>
                <w:rFonts w:ascii="Times New Roman" w:cs="Times New Roman" w:hint="eastAsia"/>
                <w:sz w:val="32"/>
                <w:szCs w:val="32"/>
              </w:rPr>
              <w:t>-15</w:t>
            </w:r>
            <w:r w:rsidR="00195144">
              <w:rPr>
                <w:rFonts w:ascii="Times New Roman" w:cs="Times New Roman" w:hint="eastAsia"/>
                <w:sz w:val="32"/>
                <w:szCs w:val="32"/>
              </w:rPr>
              <w:t>日</w:t>
            </w:r>
          </w:p>
          <w:p w:rsidR="006F4A10" w:rsidRDefault="00714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579" w:type="dxa"/>
          </w:tcPr>
          <w:p w:rsidR="006F4A10" w:rsidRDefault="00ED7FE3" w:rsidP="0019514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乘车</w:t>
            </w:r>
            <w:r w:rsidR="0071403B">
              <w:rPr>
                <w:rFonts w:hint="eastAsia"/>
                <w:sz w:val="32"/>
                <w:szCs w:val="32"/>
              </w:rPr>
              <w:t>前往</w:t>
            </w:r>
            <w:r>
              <w:rPr>
                <w:rFonts w:hint="eastAsia"/>
                <w:sz w:val="32"/>
                <w:szCs w:val="32"/>
              </w:rPr>
              <w:t>纽约肯尼迪</w:t>
            </w:r>
            <w:r w:rsidR="0071403B">
              <w:rPr>
                <w:rFonts w:hint="eastAsia"/>
                <w:sz w:val="32"/>
                <w:szCs w:val="32"/>
              </w:rPr>
              <w:t>机场，</w:t>
            </w:r>
            <w:r w:rsidR="0071403B">
              <w:rPr>
                <w:rFonts w:hint="eastAsia"/>
                <w:sz w:val="32"/>
                <w:szCs w:val="32"/>
              </w:rPr>
              <w:t>乘坐东航</w:t>
            </w:r>
            <w:r w:rsidR="0071403B">
              <w:rPr>
                <w:rFonts w:hint="eastAsia"/>
                <w:sz w:val="32"/>
                <w:szCs w:val="32"/>
              </w:rPr>
              <w:t>MU588</w:t>
            </w:r>
            <w:r w:rsidR="0071403B">
              <w:rPr>
                <w:rFonts w:hint="eastAsia"/>
                <w:sz w:val="32"/>
                <w:szCs w:val="32"/>
              </w:rPr>
              <w:t>航班（</w:t>
            </w:r>
            <w:r w:rsidR="0071403B">
              <w:rPr>
                <w:rFonts w:hint="eastAsia"/>
                <w:sz w:val="32"/>
                <w:szCs w:val="32"/>
              </w:rPr>
              <w:t>15:25-19:25+1</w:t>
            </w:r>
            <w:r w:rsidR="0071403B">
              <w:rPr>
                <w:rFonts w:hint="eastAsia"/>
                <w:sz w:val="32"/>
                <w:szCs w:val="32"/>
              </w:rPr>
              <w:t>）</w:t>
            </w:r>
            <w:r w:rsidR="0071403B">
              <w:rPr>
                <w:rFonts w:hint="eastAsia"/>
                <w:sz w:val="32"/>
                <w:szCs w:val="32"/>
              </w:rPr>
              <w:t>到上海浦东国际机场。</w:t>
            </w:r>
          </w:p>
        </w:tc>
      </w:tr>
    </w:tbl>
    <w:p w:rsidR="006F4A10" w:rsidRDefault="006F4A10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6F4A10" w:rsidRDefault="006F4A10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6F4A10" w:rsidRDefault="006F4A10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6F4A10" w:rsidRDefault="006F4A10">
      <w:pPr>
        <w:jc w:val="left"/>
      </w:pPr>
    </w:p>
    <w:p w:rsidR="006F4A10" w:rsidRDefault="006F4A10">
      <w:pPr>
        <w:jc w:val="left"/>
      </w:pPr>
    </w:p>
    <w:p w:rsidR="006F4A10" w:rsidRDefault="006F4A10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6F4A10" w:rsidRDefault="006F4A10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6F4A10" w:rsidRDefault="006F4A10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6F4A10" w:rsidSect="006F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3B" w:rsidRDefault="0071403B" w:rsidP="004741CB">
      <w:r>
        <w:separator/>
      </w:r>
    </w:p>
  </w:endnote>
  <w:endnote w:type="continuationSeparator" w:id="0">
    <w:p w:rsidR="0071403B" w:rsidRDefault="0071403B" w:rsidP="0047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3B" w:rsidRDefault="0071403B" w:rsidP="004741CB">
      <w:r>
        <w:separator/>
      </w:r>
    </w:p>
  </w:footnote>
  <w:footnote w:type="continuationSeparator" w:id="0">
    <w:p w:rsidR="0071403B" w:rsidRDefault="0071403B" w:rsidP="00474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AC3"/>
    <w:rsid w:val="00037344"/>
    <w:rsid w:val="000651BE"/>
    <w:rsid w:val="00090192"/>
    <w:rsid w:val="000D648F"/>
    <w:rsid w:val="000F378D"/>
    <w:rsid w:val="00172C24"/>
    <w:rsid w:val="00195144"/>
    <w:rsid w:val="001E706E"/>
    <w:rsid w:val="00246CDF"/>
    <w:rsid w:val="00274B00"/>
    <w:rsid w:val="002A2235"/>
    <w:rsid w:val="002B16B1"/>
    <w:rsid w:val="002B342E"/>
    <w:rsid w:val="002E7CB7"/>
    <w:rsid w:val="003035F9"/>
    <w:rsid w:val="00361186"/>
    <w:rsid w:val="00386FC7"/>
    <w:rsid w:val="003E4EE8"/>
    <w:rsid w:val="00410CFB"/>
    <w:rsid w:val="00462137"/>
    <w:rsid w:val="004741CB"/>
    <w:rsid w:val="00481224"/>
    <w:rsid w:val="00497500"/>
    <w:rsid w:val="004B6CA3"/>
    <w:rsid w:val="004D3378"/>
    <w:rsid w:val="00573D3D"/>
    <w:rsid w:val="005D0CF5"/>
    <w:rsid w:val="005F1D17"/>
    <w:rsid w:val="006455F7"/>
    <w:rsid w:val="00672790"/>
    <w:rsid w:val="0068282F"/>
    <w:rsid w:val="006A008D"/>
    <w:rsid w:val="006A6E9B"/>
    <w:rsid w:val="006F4A10"/>
    <w:rsid w:val="00711885"/>
    <w:rsid w:val="0071325F"/>
    <w:rsid w:val="0071403B"/>
    <w:rsid w:val="00716496"/>
    <w:rsid w:val="00753EC4"/>
    <w:rsid w:val="00776CA2"/>
    <w:rsid w:val="007B33BF"/>
    <w:rsid w:val="0080297E"/>
    <w:rsid w:val="00841F97"/>
    <w:rsid w:val="00851B1A"/>
    <w:rsid w:val="0089299F"/>
    <w:rsid w:val="00943580"/>
    <w:rsid w:val="009B235E"/>
    <w:rsid w:val="009D06BF"/>
    <w:rsid w:val="00A15560"/>
    <w:rsid w:val="00A25685"/>
    <w:rsid w:val="00A47AF9"/>
    <w:rsid w:val="00A9130B"/>
    <w:rsid w:val="00AC1518"/>
    <w:rsid w:val="00AC5907"/>
    <w:rsid w:val="00AD1702"/>
    <w:rsid w:val="00AF04AF"/>
    <w:rsid w:val="00B43BBE"/>
    <w:rsid w:val="00B51E43"/>
    <w:rsid w:val="00B738E5"/>
    <w:rsid w:val="00BF6B4A"/>
    <w:rsid w:val="00C12E7A"/>
    <w:rsid w:val="00C4392B"/>
    <w:rsid w:val="00C62AC3"/>
    <w:rsid w:val="00CA2B5C"/>
    <w:rsid w:val="00CC4A00"/>
    <w:rsid w:val="00CE58C2"/>
    <w:rsid w:val="00D10C03"/>
    <w:rsid w:val="00D128B0"/>
    <w:rsid w:val="00D77D3B"/>
    <w:rsid w:val="00D867E4"/>
    <w:rsid w:val="00D954A5"/>
    <w:rsid w:val="00D95965"/>
    <w:rsid w:val="00DC0896"/>
    <w:rsid w:val="00DD3FF0"/>
    <w:rsid w:val="00E52DDC"/>
    <w:rsid w:val="00EB0FE6"/>
    <w:rsid w:val="00ED7FE3"/>
    <w:rsid w:val="00EE3900"/>
    <w:rsid w:val="00EE5092"/>
    <w:rsid w:val="00F22EA7"/>
    <w:rsid w:val="00F7037A"/>
    <w:rsid w:val="00F86BB5"/>
    <w:rsid w:val="00FA0A36"/>
    <w:rsid w:val="00FE5129"/>
    <w:rsid w:val="052D7232"/>
    <w:rsid w:val="06832B49"/>
    <w:rsid w:val="0A641F8C"/>
    <w:rsid w:val="371E56F1"/>
    <w:rsid w:val="3B35466D"/>
    <w:rsid w:val="4F492D1F"/>
    <w:rsid w:val="53693544"/>
    <w:rsid w:val="60FD41EB"/>
    <w:rsid w:val="6BAF406D"/>
    <w:rsid w:val="73F67038"/>
    <w:rsid w:val="75D425FC"/>
    <w:rsid w:val="770D4344"/>
    <w:rsid w:val="77BC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F4A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F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F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6F4A10"/>
    <w:rPr>
      <w:i/>
      <w:iCs/>
    </w:rPr>
  </w:style>
  <w:style w:type="table" w:styleId="a7">
    <w:name w:val="Table Grid"/>
    <w:basedOn w:val="a1"/>
    <w:uiPriority w:val="59"/>
    <w:qFormat/>
    <w:rsid w:val="006F4A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6F4A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F4A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F4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2013-10-11T03:40:00Z</cp:lastPrinted>
  <dcterms:created xsi:type="dcterms:W3CDTF">2018-09-17T00:00:00Z</dcterms:created>
  <dcterms:modified xsi:type="dcterms:W3CDTF">2018-09-17T01:50:00Z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