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ED8" w:rsidRDefault="00736ED8" w:rsidP="005B2ED3">
      <w:pPr>
        <w:jc w:val="center"/>
        <w:rPr>
          <w:rFonts w:ascii="华文中宋" w:eastAsia="华文中宋" w:hAnsi="华文中宋"/>
          <w:b/>
          <w:sz w:val="40"/>
          <w:szCs w:val="32"/>
        </w:rPr>
      </w:pPr>
    </w:p>
    <w:p w:rsidR="00707D7C" w:rsidRPr="005B2ED3" w:rsidRDefault="003C6570" w:rsidP="005B2ED3">
      <w:pPr>
        <w:jc w:val="center"/>
        <w:rPr>
          <w:rFonts w:ascii="华文中宋" w:eastAsia="华文中宋" w:hAnsi="华文中宋"/>
          <w:b/>
          <w:sz w:val="40"/>
          <w:szCs w:val="32"/>
        </w:rPr>
      </w:pPr>
      <w:r w:rsidRPr="005B2ED3">
        <w:rPr>
          <w:rFonts w:ascii="华文中宋" w:eastAsia="华文中宋" w:hAnsi="华文中宋"/>
          <w:b/>
          <w:sz w:val="40"/>
          <w:szCs w:val="32"/>
        </w:rPr>
        <w:t>德意农机</w:t>
      </w:r>
      <w:proofErr w:type="gramStart"/>
      <w:r w:rsidRPr="005B2ED3">
        <w:rPr>
          <w:rFonts w:ascii="华文中宋" w:eastAsia="华文中宋" w:hAnsi="华文中宋"/>
          <w:b/>
          <w:sz w:val="40"/>
          <w:szCs w:val="32"/>
        </w:rPr>
        <w:t>展考察</w:t>
      </w:r>
      <w:proofErr w:type="gramEnd"/>
      <w:r w:rsidRPr="005B2ED3">
        <w:rPr>
          <w:rFonts w:ascii="华文中宋" w:eastAsia="华文中宋" w:hAnsi="华文中宋"/>
          <w:b/>
          <w:sz w:val="40"/>
          <w:szCs w:val="32"/>
        </w:rPr>
        <w:t>报告</w:t>
      </w:r>
    </w:p>
    <w:p w:rsidR="00A6497D" w:rsidRDefault="00A6497D" w:rsidP="005B2ED3">
      <w:pPr>
        <w:ind w:firstLineChars="200" w:firstLine="643"/>
        <w:rPr>
          <w:rFonts w:ascii="黑体" w:eastAsia="黑体" w:hAnsi="黑体"/>
          <w:b/>
          <w:sz w:val="32"/>
          <w:szCs w:val="32"/>
        </w:rPr>
      </w:pPr>
    </w:p>
    <w:p w:rsidR="00E94DDB" w:rsidRPr="005B2ED3" w:rsidRDefault="00E94DDB" w:rsidP="005B2ED3">
      <w:pPr>
        <w:ind w:firstLineChars="200" w:firstLine="640"/>
        <w:rPr>
          <w:rFonts w:ascii="华文仿宋" w:eastAsia="华文仿宋" w:hAnsi="华文仿宋"/>
          <w:sz w:val="32"/>
          <w:szCs w:val="32"/>
        </w:rPr>
      </w:pPr>
      <w:r w:rsidRPr="005B2ED3">
        <w:rPr>
          <w:rFonts w:ascii="华文仿宋" w:eastAsia="华文仿宋" w:hAnsi="华文仿宋" w:hint="eastAsia"/>
          <w:sz w:val="32"/>
          <w:szCs w:val="32"/>
        </w:rPr>
        <w:t>2018年11月9日至</w:t>
      </w:r>
      <w:r w:rsidR="00A6497D" w:rsidRPr="005B2ED3">
        <w:rPr>
          <w:rFonts w:ascii="华文仿宋" w:eastAsia="华文仿宋" w:hAnsi="华文仿宋" w:hint="eastAsia"/>
          <w:sz w:val="32"/>
          <w:szCs w:val="32"/>
        </w:rPr>
        <w:t>1</w:t>
      </w:r>
      <w:r w:rsidR="00A6497D">
        <w:rPr>
          <w:rFonts w:ascii="华文仿宋" w:eastAsia="华文仿宋" w:hAnsi="华文仿宋" w:hint="eastAsia"/>
          <w:sz w:val="32"/>
          <w:szCs w:val="32"/>
        </w:rPr>
        <w:t>6</w:t>
      </w:r>
      <w:r w:rsidRPr="005B2ED3">
        <w:rPr>
          <w:rFonts w:ascii="华文仿宋" w:eastAsia="华文仿宋" w:hAnsi="华文仿宋" w:hint="eastAsia"/>
          <w:sz w:val="32"/>
          <w:szCs w:val="32"/>
        </w:rPr>
        <w:t>日，</w:t>
      </w:r>
      <w:r w:rsidR="00EE59F9">
        <w:rPr>
          <w:rFonts w:ascii="华文仿宋" w:eastAsia="华文仿宋" w:hAnsi="华文仿宋" w:hint="eastAsia"/>
          <w:sz w:val="32"/>
          <w:szCs w:val="32"/>
        </w:rPr>
        <w:t>应</w:t>
      </w:r>
      <w:r w:rsidR="00EE59F9" w:rsidRPr="00736ED8">
        <w:rPr>
          <w:rFonts w:ascii="华文仿宋" w:eastAsia="华文仿宋" w:hAnsi="华文仿宋" w:hint="eastAsia"/>
          <w:sz w:val="32"/>
          <w:szCs w:val="32"/>
        </w:rPr>
        <w:t>德国农业协会及意大利</w:t>
      </w:r>
      <w:r w:rsidR="00EE59F9" w:rsidRPr="00736ED8">
        <w:rPr>
          <w:rFonts w:ascii="华文仿宋" w:eastAsia="华文仿宋" w:hAnsi="华文仿宋"/>
          <w:sz w:val="32"/>
          <w:szCs w:val="32"/>
        </w:rPr>
        <w:t>农业机械工业协会</w:t>
      </w:r>
      <w:r w:rsidR="00EE59F9" w:rsidRPr="00736ED8">
        <w:rPr>
          <w:rFonts w:ascii="华文仿宋" w:eastAsia="华文仿宋" w:hAnsi="华文仿宋" w:hint="eastAsia"/>
          <w:sz w:val="32"/>
          <w:szCs w:val="32"/>
        </w:rPr>
        <w:t>邀请，</w:t>
      </w:r>
      <w:r w:rsidRPr="005B2ED3">
        <w:rPr>
          <w:rFonts w:ascii="华文仿宋" w:eastAsia="华文仿宋" w:hAnsi="华文仿宋" w:hint="eastAsia"/>
          <w:sz w:val="32"/>
          <w:szCs w:val="32"/>
        </w:rPr>
        <w:t>由农业农村部农业机械化技术开发推广总站涂志强副站长带队，</w:t>
      </w:r>
      <w:r w:rsidR="00C80702" w:rsidRPr="005B2ED3">
        <w:rPr>
          <w:rFonts w:ascii="华文仿宋" w:eastAsia="华文仿宋" w:hAnsi="华文仿宋" w:hint="eastAsia"/>
          <w:sz w:val="32"/>
          <w:szCs w:val="32"/>
        </w:rPr>
        <w:t>农业农村</w:t>
      </w:r>
      <w:r w:rsidRPr="005B2ED3">
        <w:rPr>
          <w:rFonts w:ascii="华文仿宋" w:eastAsia="华文仿宋" w:hAnsi="华文仿宋" w:hint="eastAsia"/>
          <w:sz w:val="32"/>
          <w:szCs w:val="32"/>
        </w:rPr>
        <w:t>部</w:t>
      </w:r>
      <w:proofErr w:type="gramStart"/>
      <w:r w:rsidR="00C80702">
        <w:rPr>
          <w:rFonts w:ascii="华文仿宋" w:eastAsia="华文仿宋" w:hAnsi="华文仿宋" w:hint="eastAsia"/>
          <w:sz w:val="32"/>
          <w:szCs w:val="32"/>
        </w:rPr>
        <w:t>南京</w:t>
      </w:r>
      <w:bookmarkStart w:id="0" w:name="_GoBack"/>
      <w:bookmarkEnd w:id="0"/>
      <w:r w:rsidRPr="005B2ED3">
        <w:rPr>
          <w:rFonts w:ascii="华文仿宋" w:eastAsia="华文仿宋" w:hAnsi="华文仿宋" w:hint="eastAsia"/>
          <w:sz w:val="32"/>
          <w:szCs w:val="32"/>
        </w:rPr>
        <w:t>农业机械化研究所赵闰副处长</w:t>
      </w:r>
      <w:proofErr w:type="gramEnd"/>
      <w:r w:rsidRPr="005B2ED3">
        <w:rPr>
          <w:rFonts w:ascii="华文仿宋" w:eastAsia="华文仿宋" w:hAnsi="华文仿宋" w:hint="eastAsia"/>
          <w:sz w:val="32"/>
          <w:szCs w:val="32"/>
        </w:rPr>
        <w:t>，农业农村部农业机械试验鉴定总站祁福长</w:t>
      </w:r>
      <w:r w:rsidR="00B27EF9">
        <w:rPr>
          <w:rFonts w:ascii="华文仿宋" w:eastAsia="华文仿宋" w:hAnsi="华文仿宋" w:hint="eastAsia"/>
          <w:sz w:val="32"/>
          <w:szCs w:val="32"/>
        </w:rPr>
        <w:t>研究员</w:t>
      </w:r>
      <w:r w:rsidRPr="005B2ED3">
        <w:rPr>
          <w:rFonts w:ascii="华文仿宋" w:eastAsia="华文仿宋" w:hAnsi="华文仿宋" w:hint="eastAsia"/>
          <w:sz w:val="32"/>
          <w:szCs w:val="32"/>
        </w:rPr>
        <w:t>、王明磊</w:t>
      </w:r>
      <w:r w:rsidR="00FC2F22">
        <w:rPr>
          <w:rFonts w:ascii="华文仿宋" w:eastAsia="华文仿宋" w:hAnsi="华文仿宋" w:hint="eastAsia"/>
          <w:sz w:val="32"/>
          <w:szCs w:val="32"/>
        </w:rPr>
        <w:t>工程师</w:t>
      </w:r>
      <w:r w:rsidRPr="005B2ED3">
        <w:rPr>
          <w:rFonts w:ascii="华文仿宋" w:eastAsia="华文仿宋" w:hAnsi="华文仿宋" w:hint="eastAsia"/>
          <w:sz w:val="32"/>
          <w:szCs w:val="32"/>
        </w:rPr>
        <w:t>组成出国团组，先后赴</w:t>
      </w:r>
      <w:r w:rsidR="00774EBF" w:rsidRPr="005B2ED3">
        <w:rPr>
          <w:rFonts w:ascii="华文仿宋" w:eastAsia="华文仿宋" w:hAnsi="华文仿宋" w:hint="eastAsia"/>
          <w:color w:val="333333"/>
          <w:spacing w:val="8"/>
          <w:sz w:val="32"/>
          <w:szCs w:val="32"/>
          <w:shd w:val="clear" w:color="auto" w:fill="FFFFFF"/>
        </w:rPr>
        <w:t>意大利国际农业及园林机械展览会、</w:t>
      </w:r>
      <w:r w:rsidR="00774EBF" w:rsidRPr="005B2ED3">
        <w:rPr>
          <w:rFonts w:ascii="华文仿宋" w:eastAsia="华文仿宋" w:hAnsi="华文仿宋" w:hint="eastAsia"/>
          <w:sz w:val="32"/>
          <w:szCs w:val="32"/>
        </w:rPr>
        <w:t>德国汉诺威国际畜牧展进行参观学习，考察了</w:t>
      </w:r>
      <w:r w:rsidR="00494E65">
        <w:rPr>
          <w:rFonts w:ascii="华文仿宋" w:eastAsia="华文仿宋" w:hAnsi="华文仿宋" w:hint="eastAsia"/>
          <w:sz w:val="32"/>
          <w:szCs w:val="32"/>
        </w:rPr>
        <w:t>“MILCHHOF REITBROOK”莱特布洛克农庄</w:t>
      </w:r>
      <w:r w:rsidR="00774EBF" w:rsidRPr="00935E1D">
        <w:rPr>
          <w:rFonts w:ascii="华文仿宋" w:eastAsia="华文仿宋" w:hAnsi="华文仿宋" w:hint="eastAsia"/>
          <w:sz w:val="32"/>
          <w:szCs w:val="32"/>
        </w:rPr>
        <w:t>和</w:t>
      </w:r>
      <w:r w:rsidR="00494E65" w:rsidRPr="005338DC">
        <w:rPr>
          <w:rFonts w:ascii="华文仿宋" w:eastAsia="华文仿宋" w:hAnsi="华文仿宋" w:hint="eastAsia"/>
          <w:sz w:val="32"/>
          <w:szCs w:val="32"/>
        </w:rPr>
        <w:t>“MARH&amp;SCHWEBEL”农机销售商店</w:t>
      </w:r>
      <w:r w:rsidR="00774EBF" w:rsidRPr="005B2ED3">
        <w:rPr>
          <w:rFonts w:ascii="华文仿宋" w:eastAsia="华文仿宋" w:hAnsi="华文仿宋" w:hint="eastAsia"/>
          <w:sz w:val="32"/>
          <w:szCs w:val="32"/>
        </w:rPr>
        <w:t>，了解了新产品新技术的发展</w:t>
      </w:r>
      <w:r w:rsidR="00644F4B">
        <w:rPr>
          <w:rFonts w:ascii="华文仿宋" w:eastAsia="华文仿宋" w:hAnsi="华文仿宋" w:hint="eastAsia"/>
          <w:sz w:val="32"/>
          <w:szCs w:val="32"/>
        </w:rPr>
        <w:t>进</w:t>
      </w:r>
      <w:r w:rsidR="004869B6">
        <w:rPr>
          <w:rFonts w:ascii="华文仿宋" w:eastAsia="华文仿宋" w:hAnsi="华文仿宋" w:hint="eastAsia"/>
          <w:sz w:val="32"/>
          <w:szCs w:val="32"/>
        </w:rPr>
        <w:t>程、</w:t>
      </w:r>
      <w:r w:rsidR="00774EBF" w:rsidRPr="005B2ED3">
        <w:rPr>
          <w:rFonts w:ascii="华文仿宋" w:eastAsia="华文仿宋" w:hAnsi="华文仿宋" w:hint="eastAsia"/>
          <w:sz w:val="32"/>
          <w:szCs w:val="32"/>
        </w:rPr>
        <w:t>国外农场的生产和经营方式</w:t>
      </w:r>
      <w:r w:rsidR="004869B6">
        <w:rPr>
          <w:rFonts w:ascii="华文仿宋" w:eastAsia="华文仿宋" w:hAnsi="华文仿宋" w:hint="eastAsia"/>
          <w:sz w:val="32"/>
          <w:szCs w:val="32"/>
        </w:rPr>
        <w:t>、农机销售</w:t>
      </w:r>
      <w:r w:rsidR="00BF34F3">
        <w:rPr>
          <w:rFonts w:ascii="华文仿宋" w:eastAsia="华文仿宋" w:hAnsi="华文仿宋" w:hint="eastAsia"/>
          <w:sz w:val="32"/>
          <w:szCs w:val="32"/>
        </w:rPr>
        <w:t>商店经营</w:t>
      </w:r>
      <w:r w:rsidR="004869B6">
        <w:rPr>
          <w:rFonts w:ascii="华文仿宋" w:eastAsia="华文仿宋" w:hAnsi="华文仿宋" w:hint="eastAsia"/>
          <w:sz w:val="32"/>
          <w:szCs w:val="32"/>
        </w:rPr>
        <w:t>模式</w:t>
      </w:r>
      <w:r w:rsidR="00774EBF" w:rsidRPr="005B2ED3">
        <w:rPr>
          <w:rFonts w:ascii="华文仿宋" w:eastAsia="华文仿宋" w:hAnsi="华文仿宋" w:hint="eastAsia"/>
          <w:sz w:val="32"/>
          <w:szCs w:val="32"/>
        </w:rPr>
        <w:t>以及农机产品在经销和</w:t>
      </w:r>
      <w:r w:rsidR="001D7A66" w:rsidRPr="005B2ED3">
        <w:rPr>
          <w:rFonts w:ascii="华文仿宋" w:eastAsia="华文仿宋" w:hAnsi="华文仿宋" w:hint="eastAsia"/>
          <w:sz w:val="32"/>
          <w:szCs w:val="32"/>
        </w:rPr>
        <w:t>售后维护等方面的经验和做法。</w:t>
      </w:r>
      <w:r w:rsidR="007B4E72" w:rsidRPr="007B4E72">
        <w:rPr>
          <w:rFonts w:ascii="华文仿宋" w:eastAsia="华文仿宋" w:hAnsi="华文仿宋" w:hint="eastAsia"/>
          <w:sz w:val="32"/>
          <w:szCs w:val="32"/>
        </w:rPr>
        <w:t>现将有关情况报告如下。</w:t>
      </w:r>
    </w:p>
    <w:p w:rsidR="003C6570" w:rsidRPr="00164FFB" w:rsidRDefault="0056014D" w:rsidP="005B2ED3">
      <w:pPr>
        <w:ind w:firstLineChars="200" w:firstLine="643"/>
        <w:rPr>
          <w:rFonts w:ascii="黑体" w:eastAsia="黑体" w:hAnsi="黑体"/>
          <w:b/>
          <w:sz w:val="32"/>
          <w:szCs w:val="32"/>
        </w:rPr>
      </w:pPr>
      <w:r>
        <w:rPr>
          <w:rFonts w:ascii="黑体" w:eastAsia="黑体" w:hAnsi="黑体" w:hint="eastAsia"/>
          <w:b/>
          <w:sz w:val="32"/>
          <w:szCs w:val="32"/>
        </w:rPr>
        <w:t>一</w:t>
      </w:r>
      <w:r w:rsidR="003C6570" w:rsidRPr="00164FFB">
        <w:rPr>
          <w:rFonts w:ascii="黑体" w:eastAsia="黑体" w:hAnsi="黑体" w:hint="eastAsia"/>
          <w:b/>
          <w:sz w:val="32"/>
          <w:szCs w:val="32"/>
        </w:rPr>
        <w:t>、意大利</w:t>
      </w:r>
      <w:r w:rsidR="00164FFB" w:rsidRPr="00164FFB">
        <w:rPr>
          <w:rFonts w:ascii="黑体" w:eastAsia="黑体" w:hAnsi="黑体" w:hint="eastAsia"/>
          <w:b/>
          <w:sz w:val="32"/>
          <w:szCs w:val="32"/>
        </w:rPr>
        <w:t>、德国</w:t>
      </w:r>
      <w:r w:rsidR="003C6570" w:rsidRPr="00164FFB">
        <w:rPr>
          <w:rFonts w:ascii="黑体" w:eastAsia="黑体" w:hAnsi="黑体" w:hint="eastAsia"/>
          <w:b/>
          <w:sz w:val="32"/>
          <w:szCs w:val="32"/>
        </w:rPr>
        <w:t>农机</w:t>
      </w:r>
      <w:proofErr w:type="gramStart"/>
      <w:r w:rsidR="003C6570" w:rsidRPr="00164FFB">
        <w:rPr>
          <w:rFonts w:ascii="黑体" w:eastAsia="黑体" w:hAnsi="黑体" w:hint="eastAsia"/>
          <w:b/>
          <w:sz w:val="32"/>
          <w:szCs w:val="32"/>
        </w:rPr>
        <w:t>展基本</w:t>
      </w:r>
      <w:proofErr w:type="gramEnd"/>
      <w:r w:rsidR="003C6570" w:rsidRPr="00164FFB">
        <w:rPr>
          <w:rFonts w:ascii="黑体" w:eastAsia="黑体" w:hAnsi="黑体" w:hint="eastAsia"/>
          <w:b/>
          <w:sz w:val="32"/>
          <w:szCs w:val="32"/>
        </w:rPr>
        <w:t>情况</w:t>
      </w:r>
    </w:p>
    <w:p w:rsidR="00BC5EED" w:rsidRPr="00736ED8" w:rsidRDefault="001D7A66" w:rsidP="00736ED8">
      <w:pPr>
        <w:ind w:firstLineChars="200" w:firstLine="643"/>
        <w:rPr>
          <w:rFonts w:ascii="楷体_GB2312" w:eastAsia="楷体_GB2312" w:hAnsi="华文仿宋"/>
          <w:b/>
          <w:sz w:val="32"/>
          <w:szCs w:val="32"/>
        </w:rPr>
      </w:pPr>
      <w:r w:rsidRPr="00736ED8">
        <w:rPr>
          <w:rFonts w:ascii="楷体_GB2312" w:eastAsia="楷体_GB2312" w:hAnsi="华文仿宋" w:hint="eastAsia"/>
          <w:b/>
          <w:sz w:val="32"/>
          <w:szCs w:val="32"/>
        </w:rPr>
        <w:t>（一）</w:t>
      </w:r>
      <w:r w:rsidR="00BC5EED" w:rsidRPr="00736ED8">
        <w:rPr>
          <w:rFonts w:ascii="楷体_GB2312" w:eastAsia="楷体_GB2312" w:hAnsi="华文仿宋" w:hint="eastAsia"/>
          <w:b/>
          <w:sz w:val="32"/>
          <w:szCs w:val="32"/>
        </w:rPr>
        <w:t>意大利国际农业及园林机械展览会</w:t>
      </w:r>
    </w:p>
    <w:p w:rsidR="00A83927" w:rsidRDefault="00BC5EED" w:rsidP="00BC5EED">
      <w:pPr>
        <w:ind w:firstLineChars="200" w:firstLine="640"/>
        <w:rPr>
          <w:rFonts w:ascii="华文仿宋" w:eastAsia="华文仿宋" w:hAnsi="华文仿宋"/>
          <w:sz w:val="32"/>
          <w:szCs w:val="32"/>
        </w:rPr>
      </w:pPr>
      <w:r w:rsidRPr="00BC5EED">
        <w:rPr>
          <w:rFonts w:ascii="华文仿宋" w:eastAsia="华文仿宋" w:hAnsi="华文仿宋" w:hint="eastAsia"/>
          <w:sz w:val="32"/>
          <w:szCs w:val="32"/>
        </w:rPr>
        <w:t>意大利当地时间</w:t>
      </w:r>
      <w:r w:rsidR="0056014D" w:rsidRPr="00BC5EED">
        <w:rPr>
          <w:rFonts w:ascii="华文仿宋" w:eastAsia="华文仿宋" w:hAnsi="华文仿宋" w:hint="eastAsia"/>
          <w:spacing w:val="8"/>
          <w:sz w:val="32"/>
          <w:szCs w:val="32"/>
          <w:shd w:val="clear" w:color="auto" w:fill="FFFFFF"/>
        </w:rPr>
        <w:t>11月7日至11日</w:t>
      </w:r>
      <w:r w:rsidRPr="00BC5EED">
        <w:rPr>
          <w:rFonts w:ascii="华文仿宋" w:eastAsia="华文仿宋" w:hAnsi="华文仿宋" w:hint="eastAsia"/>
          <w:sz w:val="32"/>
          <w:szCs w:val="32"/>
        </w:rPr>
        <w:t>11月7日，意大利农机制造商协会举办第43届意大利国际农业及园林机械展览会（EIMA International 2018）</w:t>
      </w:r>
      <w:r w:rsidR="0056014D">
        <w:rPr>
          <w:rFonts w:ascii="华文仿宋" w:eastAsia="华文仿宋" w:hAnsi="华文仿宋" w:hint="eastAsia"/>
          <w:sz w:val="32"/>
          <w:szCs w:val="32"/>
        </w:rPr>
        <w:t>，</w:t>
      </w:r>
      <w:r w:rsidR="00BF34F3" w:rsidRPr="00BC5EED">
        <w:rPr>
          <w:rFonts w:ascii="华文仿宋" w:eastAsia="华文仿宋" w:hAnsi="华文仿宋" w:hint="eastAsia"/>
          <w:spacing w:val="8"/>
          <w:sz w:val="32"/>
          <w:szCs w:val="32"/>
          <w:shd w:val="clear" w:color="auto" w:fill="FFFFFF"/>
        </w:rPr>
        <w:t xml:space="preserve"> EIMA展为期5天</w:t>
      </w:r>
      <w:r w:rsidRPr="00BC5EED">
        <w:rPr>
          <w:rFonts w:ascii="华文仿宋" w:eastAsia="华文仿宋" w:hAnsi="华文仿宋" w:hint="eastAsia"/>
          <w:sz w:val="32"/>
          <w:szCs w:val="32"/>
        </w:rPr>
        <w:t>。</w:t>
      </w:r>
      <w:r w:rsidR="00BF34F3" w:rsidRPr="00BF34F3">
        <w:rPr>
          <w:rFonts w:ascii="华文仿宋" w:eastAsia="华文仿宋" w:hAnsi="华文仿宋" w:hint="eastAsia"/>
          <w:sz w:val="32"/>
          <w:szCs w:val="32"/>
        </w:rPr>
        <w:t>据了解，展会面积达37.5万平方米，有1950家来自世界各地的农机企业参展。参展企业中，除意大利以外</w:t>
      </w:r>
      <w:r w:rsidR="00BF34F3" w:rsidRPr="00BF34F3">
        <w:rPr>
          <w:rFonts w:ascii="华文仿宋" w:eastAsia="华文仿宋" w:hAnsi="华文仿宋" w:hint="eastAsia"/>
          <w:sz w:val="32"/>
          <w:szCs w:val="32"/>
        </w:rPr>
        <w:lastRenderedPageBreak/>
        <w:t>的国际参展商达到600余家，占参展商总数的30.8%。值得关注的是，在所有海外参展商中，来自中国的企业有140余家，中国企业已经成为EIMA展的第二大参展商。</w:t>
      </w:r>
      <w:r w:rsidR="00BF34F3" w:rsidRPr="00BC5EED">
        <w:rPr>
          <w:rFonts w:ascii="华文仿宋" w:eastAsia="华文仿宋" w:hAnsi="华文仿宋" w:hint="eastAsia"/>
          <w:spacing w:val="8"/>
          <w:sz w:val="32"/>
          <w:szCs w:val="32"/>
          <w:shd w:val="clear" w:color="auto" w:fill="FFFFFF"/>
        </w:rPr>
        <w:t>本次农机展期间，有来自全世界150多个国家和地区的观众前来参观，</w:t>
      </w:r>
      <w:r w:rsidR="00BF34F3">
        <w:rPr>
          <w:rFonts w:ascii="华文仿宋" w:eastAsia="华文仿宋" w:hAnsi="华文仿宋" w:hint="eastAsia"/>
          <w:spacing w:val="8"/>
          <w:sz w:val="32"/>
          <w:szCs w:val="32"/>
          <w:shd w:val="clear" w:color="auto" w:fill="FFFFFF"/>
        </w:rPr>
        <w:t>参观</w:t>
      </w:r>
      <w:r w:rsidR="00BF34F3" w:rsidRPr="00BC5EED">
        <w:rPr>
          <w:rFonts w:ascii="华文仿宋" w:eastAsia="华文仿宋" w:hAnsi="华文仿宋" w:hint="eastAsia"/>
          <w:spacing w:val="8"/>
          <w:sz w:val="32"/>
          <w:szCs w:val="32"/>
          <w:shd w:val="clear" w:color="auto" w:fill="FFFFFF"/>
        </w:rPr>
        <w:t>人数达到30万人次。</w:t>
      </w:r>
      <w:r w:rsidRPr="00BC5EED">
        <w:rPr>
          <w:rFonts w:ascii="华文仿宋" w:eastAsia="华文仿宋" w:hAnsi="华文仿宋" w:hint="eastAsia"/>
          <w:sz w:val="32"/>
          <w:szCs w:val="32"/>
        </w:rPr>
        <w:t>本次展会以促进中小企业和一流的企业进行交流、鼓励创新为主题，展示园林绿色工业领域和农业机械领域的产品、设备以及新技术、新项目。</w:t>
      </w:r>
    </w:p>
    <w:p w:rsidR="00A83927" w:rsidRDefault="009D07A5" w:rsidP="00A83927">
      <w:pPr>
        <w:ind w:firstLineChars="200" w:firstLine="672"/>
        <w:rPr>
          <w:rFonts w:ascii="华文仿宋" w:eastAsia="华文仿宋" w:hAnsi="华文仿宋"/>
          <w:spacing w:val="8"/>
          <w:sz w:val="32"/>
          <w:szCs w:val="32"/>
          <w:shd w:val="clear" w:color="auto" w:fill="FFFFFF"/>
        </w:rPr>
      </w:pPr>
      <w:r w:rsidRPr="00BC5EED">
        <w:rPr>
          <w:rFonts w:ascii="华文仿宋" w:eastAsia="华文仿宋" w:hAnsi="华文仿宋" w:hint="eastAsia"/>
          <w:spacing w:val="8"/>
          <w:sz w:val="32"/>
          <w:szCs w:val="32"/>
          <w:shd w:val="clear" w:color="auto" w:fill="FFFFFF"/>
        </w:rPr>
        <w:t>本届EIMA展参展的农机品牌与种类均十分丰富，完全能够满足不同参观人员的需求</w:t>
      </w:r>
      <w:r w:rsidR="00A83927">
        <w:rPr>
          <w:rFonts w:ascii="华文仿宋" w:eastAsia="华文仿宋" w:hAnsi="华文仿宋" w:hint="eastAsia"/>
          <w:spacing w:val="8"/>
          <w:sz w:val="32"/>
          <w:szCs w:val="32"/>
          <w:shd w:val="clear" w:color="auto" w:fill="FFFFFF"/>
        </w:rPr>
        <w:t>：</w:t>
      </w:r>
    </w:p>
    <w:p w:rsidR="00A83927" w:rsidRDefault="00B55AAF" w:rsidP="00A83927">
      <w:pPr>
        <w:ind w:firstLineChars="200" w:firstLine="672"/>
        <w:rPr>
          <w:rFonts w:ascii="华文仿宋" w:eastAsia="华文仿宋" w:hAnsi="华文仿宋"/>
          <w:spacing w:val="8"/>
          <w:sz w:val="32"/>
          <w:szCs w:val="32"/>
          <w:shd w:val="clear" w:color="auto" w:fill="FFFFFF"/>
        </w:rPr>
      </w:pPr>
      <w:r>
        <w:rPr>
          <w:rFonts w:ascii="华文仿宋" w:eastAsia="华文仿宋" w:hAnsi="华文仿宋" w:hint="eastAsia"/>
          <w:spacing w:val="8"/>
          <w:sz w:val="32"/>
          <w:szCs w:val="32"/>
          <w:shd w:val="clear" w:color="auto" w:fill="FFFFFF"/>
        </w:rPr>
        <w:t>一是</w:t>
      </w:r>
      <w:r w:rsidR="009D07A5" w:rsidRPr="00BC5EED">
        <w:rPr>
          <w:rFonts w:ascii="华文仿宋" w:eastAsia="华文仿宋" w:hAnsi="华文仿宋" w:hint="eastAsia"/>
          <w:spacing w:val="8"/>
          <w:sz w:val="32"/>
          <w:szCs w:val="32"/>
          <w:shd w:val="clear" w:color="auto" w:fill="FFFFFF"/>
        </w:rPr>
        <w:t>参加本届EIMA展的品牌包括约翰迪尔、</w:t>
      </w:r>
      <w:proofErr w:type="gramStart"/>
      <w:r w:rsidR="009D07A5" w:rsidRPr="00BC5EED">
        <w:rPr>
          <w:rFonts w:ascii="华文仿宋" w:eastAsia="华文仿宋" w:hAnsi="华文仿宋" w:hint="eastAsia"/>
          <w:spacing w:val="8"/>
          <w:sz w:val="32"/>
          <w:szCs w:val="32"/>
          <w:shd w:val="clear" w:color="auto" w:fill="FFFFFF"/>
        </w:rPr>
        <w:t>凯</w:t>
      </w:r>
      <w:proofErr w:type="gramEnd"/>
      <w:r w:rsidR="009D07A5" w:rsidRPr="00BC5EED">
        <w:rPr>
          <w:rFonts w:ascii="华文仿宋" w:eastAsia="华文仿宋" w:hAnsi="华文仿宋" w:hint="eastAsia"/>
          <w:spacing w:val="8"/>
          <w:sz w:val="32"/>
          <w:szCs w:val="32"/>
          <w:shd w:val="clear" w:color="auto" w:fill="FFFFFF"/>
        </w:rPr>
        <w:t>斯</w:t>
      </w:r>
      <w:proofErr w:type="gramStart"/>
      <w:r w:rsidR="009D07A5" w:rsidRPr="00BC5EED">
        <w:rPr>
          <w:rFonts w:ascii="华文仿宋" w:eastAsia="华文仿宋" w:hAnsi="华文仿宋" w:hint="eastAsia"/>
          <w:spacing w:val="8"/>
          <w:sz w:val="32"/>
          <w:szCs w:val="32"/>
          <w:shd w:val="clear" w:color="auto" w:fill="FFFFFF"/>
        </w:rPr>
        <w:t>纽</w:t>
      </w:r>
      <w:proofErr w:type="gramEnd"/>
      <w:r w:rsidR="009D07A5" w:rsidRPr="00BC5EED">
        <w:rPr>
          <w:rFonts w:ascii="华文仿宋" w:eastAsia="华文仿宋" w:hAnsi="华文仿宋" w:hint="eastAsia"/>
          <w:spacing w:val="8"/>
          <w:sz w:val="32"/>
          <w:szCs w:val="32"/>
          <w:shd w:val="clear" w:color="auto" w:fill="FFFFFF"/>
        </w:rPr>
        <w:t>荷兰、爱科、GLASS、久保田、阿波斯、兰博基尼等国际顶尖农机品牌，</w:t>
      </w:r>
      <w:proofErr w:type="gramStart"/>
      <w:r w:rsidR="009D07A5" w:rsidRPr="00BC5EED">
        <w:rPr>
          <w:rFonts w:ascii="华文仿宋" w:eastAsia="华文仿宋" w:hAnsi="华文仿宋" w:hint="eastAsia"/>
          <w:spacing w:val="8"/>
          <w:sz w:val="32"/>
          <w:szCs w:val="32"/>
          <w:shd w:val="clear" w:color="auto" w:fill="FFFFFF"/>
        </w:rPr>
        <w:t>迪</w:t>
      </w:r>
      <w:proofErr w:type="gramEnd"/>
      <w:r w:rsidR="009D07A5" w:rsidRPr="00BC5EED">
        <w:rPr>
          <w:rFonts w:ascii="华文仿宋" w:eastAsia="华文仿宋" w:hAnsi="华文仿宋" w:hint="eastAsia"/>
          <w:spacing w:val="8"/>
          <w:sz w:val="32"/>
          <w:szCs w:val="32"/>
          <w:shd w:val="clear" w:color="auto" w:fill="FFFFFF"/>
        </w:rPr>
        <w:t>尔绿、</w:t>
      </w:r>
      <w:proofErr w:type="gramStart"/>
      <w:r w:rsidR="009D07A5" w:rsidRPr="00BC5EED">
        <w:rPr>
          <w:rFonts w:ascii="华文仿宋" w:eastAsia="华文仿宋" w:hAnsi="华文仿宋" w:hint="eastAsia"/>
          <w:spacing w:val="8"/>
          <w:sz w:val="32"/>
          <w:szCs w:val="32"/>
          <w:shd w:val="clear" w:color="auto" w:fill="FFFFFF"/>
        </w:rPr>
        <w:t>凯</w:t>
      </w:r>
      <w:proofErr w:type="gramEnd"/>
      <w:r w:rsidR="009D07A5" w:rsidRPr="00BC5EED">
        <w:rPr>
          <w:rFonts w:ascii="华文仿宋" w:eastAsia="华文仿宋" w:hAnsi="华文仿宋" w:hint="eastAsia"/>
          <w:spacing w:val="8"/>
          <w:sz w:val="32"/>
          <w:szCs w:val="32"/>
          <w:shd w:val="clear" w:color="auto" w:fill="FFFFFF"/>
        </w:rPr>
        <w:t>斯红、</w:t>
      </w:r>
      <w:proofErr w:type="gramStart"/>
      <w:r w:rsidR="009D07A5" w:rsidRPr="00BC5EED">
        <w:rPr>
          <w:rFonts w:ascii="华文仿宋" w:eastAsia="华文仿宋" w:hAnsi="华文仿宋" w:hint="eastAsia"/>
          <w:spacing w:val="8"/>
          <w:sz w:val="32"/>
          <w:szCs w:val="32"/>
          <w:shd w:val="clear" w:color="auto" w:fill="FFFFFF"/>
        </w:rPr>
        <w:t>纽</w:t>
      </w:r>
      <w:proofErr w:type="gramEnd"/>
      <w:r w:rsidR="009D07A5" w:rsidRPr="00BC5EED">
        <w:rPr>
          <w:rFonts w:ascii="华文仿宋" w:eastAsia="华文仿宋" w:hAnsi="华文仿宋" w:hint="eastAsia"/>
          <w:spacing w:val="8"/>
          <w:sz w:val="32"/>
          <w:szCs w:val="32"/>
          <w:shd w:val="clear" w:color="auto" w:fill="FFFFFF"/>
        </w:rPr>
        <w:t>荷兰的蓝黄相间让人眼花缭乱。各种“高、大、上”农机产品纷纷亮相展会，也代表了全世界农机领域的最高水平。</w:t>
      </w:r>
    </w:p>
    <w:p w:rsidR="00A83927" w:rsidRDefault="00B55AAF" w:rsidP="00A83927">
      <w:pPr>
        <w:ind w:firstLineChars="200" w:firstLine="672"/>
        <w:rPr>
          <w:rFonts w:ascii="华文仿宋" w:eastAsia="华文仿宋" w:hAnsi="华文仿宋"/>
          <w:spacing w:val="8"/>
          <w:sz w:val="32"/>
          <w:szCs w:val="32"/>
          <w:shd w:val="clear" w:color="auto" w:fill="FFFFFF"/>
        </w:rPr>
      </w:pPr>
      <w:r>
        <w:rPr>
          <w:rFonts w:ascii="华文仿宋" w:eastAsia="华文仿宋" w:hAnsi="华文仿宋" w:hint="eastAsia"/>
          <w:spacing w:val="8"/>
          <w:sz w:val="32"/>
          <w:szCs w:val="32"/>
          <w:shd w:val="clear" w:color="auto" w:fill="FFFFFF"/>
        </w:rPr>
        <w:t>二是</w:t>
      </w:r>
      <w:r w:rsidR="009D07A5" w:rsidRPr="00BC5EED">
        <w:rPr>
          <w:rFonts w:ascii="华文仿宋" w:eastAsia="华文仿宋" w:hAnsi="华文仿宋" w:hint="eastAsia"/>
          <w:spacing w:val="8"/>
          <w:sz w:val="32"/>
          <w:szCs w:val="32"/>
          <w:shd w:val="clear" w:color="auto" w:fill="FFFFFF"/>
        </w:rPr>
        <w:t>展品种类丰富多样，涵盖耕、种、管、收等各个环节的农机设备应有尽有，其中最令人瞩目的就是牧草机械化生产设备，由于牧草在欧洲地区有广泛的种植区域，因此，在EIMA展上，包括搂草机、打捆机、叉车、运输设备在内的各种用于牧草收获的机械让人应接不暇，大开眼界。</w:t>
      </w:r>
    </w:p>
    <w:p w:rsidR="00BC5EED" w:rsidRPr="00BC5EED" w:rsidRDefault="00B55AAF" w:rsidP="003779BC">
      <w:pPr>
        <w:ind w:firstLineChars="200" w:firstLine="672"/>
        <w:rPr>
          <w:rFonts w:ascii="华文仿宋" w:eastAsia="华文仿宋" w:hAnsi="华文仿宋"/>
          <w:sz w:val="32"/>
          <w:szCs w:val="32"/>
        </w:rPr>
      </w:pPr>
      <w:r>
        <w:rPr>
          <w:rFonts w:ascii="华文仿宋" w:eastAsia="华文仿宋" w:hAnsi="华文仿宋" w:hint="eastAsia"/>
          <w:spacing w:val="8"/>
          <w:sz w:val="32"/>
          <w:szCs w:val="32"/>
          <w:shd w:val="clear" w:color="auto" w:fill="FFFFFF"/>
        </w:rPr>
        <w:lastRenderedPageBreak/>
        <w:t>三是</w:t>
      </w:r>
      <w:r w:rsidR="009D07A5" w:rsidRPr="00BC5EED">
        <w:rPr>
          <w:rFonts w:ascii="华文仿宋" w:eastAsia="华文仿宋" w:hAnsi="华文仿宋" w:hint="eastAsia"/>
          <w:spacing w:val="8"/>
          <w:sz w:val="32"/>
          <w:szCs w:val="32"/>
          <w:shd w:val="clear" w:color="auto" w:fill="FFFFFF"/>
        </w:rPr>
        <w:t>除了生产传统农作物的机械以外，也不乏园艺机械、果蔬机械、葡萄酒榨汁设备等产品，涵盖了农业生产全产业链。展会上，各种机械零部件也一应俱全，包括发动机、轮胎等在内，参展商用不同的表现形式突出各自产品的特点。值得关注的是，来自中国的</w:t>
      </w:r>
      <w:r w:rsidR="008D001D">
        <w:rPr>
          <w:rFonts w:ascii="华文仿宋" w:eastAsia="华文仿宋" w:hAnsi="华文仿宋" w:hint="eastAsia"/>
          <w:spacing w:val="8"/>
          <w:sz w:val="32"/>
          <w:szCs w:val="32"/>
          <w:shd w:val="clear" w:color="auto" w:fill="FFFFFF"/>
        </w:rPr>
        <w:t>农机</w:t>
      </w:r>
      <w:r w:rsidR="009D07A5" w:rsidRPr="00BC5EED">
        <w:rPr>
          <w:rFonts w:ascii="华文仿宋" w:eastAsia="华文仿宋" w:hAnsi="华文仿宋" w:hint="eastAsia"/>
          <w:spacing w:val="8"/>
          <w:sz w:val="32"/>
          <w:szCs w:val="32"/>
          <w:shd w:val="clear" w:color="auto" w:fill="FFFFFF"/>
        </w:rPr>
        <w:t>零部件展商“独占”了一个展馆，</w:t>
      </w:r>
      <w:r w:rsidR="00534A18">
        <w:rPr>
          <w:rFonts w:ascii="华文仿宋" w:eastAsia="华文仿宋" w:hAnsi="华文仿宋" w:hint="eastAsia"/>
          <w:spacing w:val="8"/>
          <w:sz w:val="32"/>
          <w:szCs w:val="32"/>
          <w:shd w:val="clear" w:color="auto" w:fill="FFFFFF"/>
        </w:rPr>
        <w:t>主要展出植保机械部件和零件，</w:t>
      </w:r>
      <w:r w:rsidR="009D07A5" w:rsidRPr="00BC5EED">
        <w:rPr>
          <w:rFonts w:ascii="华文仿宋" w:eastAsia="华文仿宋" w:hAnsi="华文仿宋" w:hint="eastAsia"/>
          <w:spacing w:val="8"/>
          <w:sz w:val="32"/>
          <w:szCs w:val="32"/>
          <w:shd w:val="clear" w:color="auto" w:fill="FFFFFF"/>
        </w:rPr>
        <w:t>吸引了大批参观者。</w:t>
      </w:r>
    </w:p>
    <w:p w:rsidR="00B76738" w:rsidRPr="00736ED8" w:rsidRDefault="00BC5EED" w:rsidP="00736ED8">
      <w:pPr>
        <w:ind w:firstLineChars="200" w:firstLine="643"/>
        <w:rPr>
          <w:rFonts w:ascii="楷体_GB2312" w:eastAsia="楷体_GB2312" w:hAnsi="华文仿宋"/>
          <w:b/>
          <w:sz w:val="32"/>
          <w:szCs w:val="32"/>
        </w:rPr>
      </w:pPr>
      <w:r w:rsidRPr="00736ED8">
        <w:rPr>
          <w:rFonts w:ascii="楷体_GB2312" w:eastAsia="楷体_GB2312" w:hAnsi="华文仿宋" w:hint="eastAsia"/>
          <w:b/>
          <w:sz w:val="32"/>
          <w:szCs w:val="32"/>
        </w:rPr>
        <w:t>（二）</w:t>
      </w:r>
      <w:r w:rsidR="001D7A66" w:rsidRPr="00736ED8">
        <w:rPr>
          <w:rFonts w:ascii="楷体_GB2312" w:eastAsia="楷体_GB2312" w:hAnsi="华文仿宋" w:hint="eastAsia"/>
          <w:b/>
          <w:sz w:val="32"/>
          <w:szCs w:val="32"/>
        </w:rPr>
        <w:t>德国汉诺威国际畜牧展</w:t>
      </w:r>
    </w:p>
    <w:p w:rsidR="00B76738" w:rsidRPr="00BC5EED" w:rsidRDefault="00B76738" w:rsidP="00BC5EED">
      <w:pPr>
        <w:ind w:firstLineChars="200" w:firstLine="672"/>
        <w:rPr>
          <w:rFonts w:ascii="华文仿宋" w:eastAsia="华文仿宋" w:hAnsi="华文仿宋"/>
          <w:spacing w:val="8"/>
          <w:sz w:val="32"/>
          <w:szCs w:val="32"/>
          <w:shd w:val="clear" w:color="auto" w:fill="FFFFFF"/>
        </w:rPr>
      </w:pPr>
      <w:r w:rsidRPr="00BC5EED">
        <w:rPr>
          <w:rFonts w:ascii="华文仿宋" w:eastAsia="华文仿宋" w:hAnsi="华文仿宋" w:hint="eastAsia"/>
          <w:spacing w:val="8"/>
          <w:sz w:val="32"/>
          <w:szCs w:val="32"/>
          <w:shd w:val="clear" w:color="auto" w:fill="FFFFFF"/>
        </w:rPr>
        <w:t>德国汉诺威国际畜牧展</w:t>
      </w:r>
      <w:proofErr w:type="spellStart"/>
      <w:r w:rsidRPr="00BC5EED">
        <w:rPr>
          <w:rFonts w:ascii="华文仿宋" w:eastAsia="华文仿宋" w:hAnsi="华文仿宋" w:hint="eastAsia"/>
          <w:spacing w:val="8"/>
          <w:sz w:val="32"/>
          <w:szCs w:val="32"/>
          <w:shd w:val="clear" w:color="auto" w:fill="FFFFFF"/>
        </w:rPr>
        <w:t>EuroTier</w:t>
      </w:r>
      <w:proofErr w:type="spellEnd"/>
      <w:r w:rsidR="001D7A66" w:rsidRPr="00BC5EED">
        <w:rPr>
          <w:rFonts w:ascii="华文仿宋" w:eastAsia="华文仿宋" w:hAnsi="华文仿宋" w:hint="eastAsia"/>
          <w:spacing w:val="8"/>
          <w:sz w:val="32"/>
          <w:szCs w:val="32"/>
          <w:shd w:val="clear" w:color="auto" w:fill="FFFFFF"/>
        </w:rPr>
        <w:t>于</w:t>
      </w:r>
      <w:r w:rsidR="00B44896">
        <w:rPr>
          <w:rFonts w:ascii="华文仿宋" w:eastAsia="华文仿宋" w:hAnsi="华文仿宋" w:hint="eastAsia"/>
          <w:spacing w:val="8"/>
          <w:sz w:val="32"/>
          <w:szCs w:val="32"/>
          <w:shd w:val="clear" w:color="auto" w:fill="FFFFFF"/>
        </w:rPr>
        <w:t>德国当地时间</w:t>
      </w:r>
      <w:r w:rsidR="001D7A66" w:rsidRPr="00BC5EED">
        <w:rPr>
          <w:rFonts w:ascii="华文仿宋" w:eastAsia="华文仿宋" w:hAnsi="华文仿宋" w:hint="eastAsia"/>
          <w:spacing w:val="8"/>
          <w:sz w:val="32"/>
          <w:szCs w:val="32"/>
          <w:shd w:val="clear" w:color="auto" w:fill="FFFFFF"/>
        </w:rPr>
        <w:t>2018年11月12日至16日举办</w:t>
      </w:r>
      <w:r w:rsidRPr="00BC5EED">
        <w:rPr>
          <w:rFonts w:ascii="华文仿宋" w:eastAsia="华文仿宋" w:hAnsi="华文仿宋" w:hint="eastAsia"/>
          <w:spacing w:val="8"/>
          <w:sz w:val="32"/>
          <w:szCs w:val="32"/>
          <w:shd w:val="clear" w:color="auto" w:fill="FFFFFF"/>
        </w:rPr>
        <w:t>，本届汉诺威展会展场占地26万平方米，来自全球62个国家的2597家参展商参展。</w:t>
      </w:r>
    </w:p>
    <w:p w:rsidR="00BC5EED" w:rsidRDefault="00BC5EED" w:rsidP="00D43328">
      <w:pPr>
        <w:ind w:firstLineChars="200" w:firstLine="672"/>
        <w:rPr>
          <w:rFonts w:ascii="华文仿宋" w:eastAsia="华文仿宋" w:hAnsi="华文仿宋"/>
          <w:sz w:val="32"/>
          <w:szCs w:val="32"/>
        </w:rPr>
      </w:pPr>
      <w:r w:rsidRPr="00D43328">
        <w:rPr>
          <w:rFonts w:ascii="华文仿宋" w:eastAsia="华文仿宋" w:hAnsi="华文仿宋" w:hint="eastAsia"/>
          <w:spacing w:val="8"/>
          <w:sz w:val="32"/>
          <w:szCs w:val="32"/>
          <w:shd w:val="clear" w:color="auto" w:fill="FFFFFF"/>
        </w:rPr>
        <w:t>一是</w:t>
      </w:r>
      <w:r w:rsidR="00B76738" w:rsidRPr="00D43328">
        <w:rPr>
          <w:rFonts w:ascii="华文仿宋" w:eastAsia="华文仿宋" w:hAnsi="华文仿宋" w:hint="eastAsia"/>
          <w:spacing w:val="8"/>
          <w:sz w:val="32"/>
          <w:szCs w:val="32"/>
          <w:shd w:val="clear" w:color="auto" w:fill="FFFFFF"/>
        </w:rPr>
        <w:t>国外参展</w:t>
      </w:r>
      <w:proofErr w:type="gramStart"/>
      <w:r w:rsidR="00B76738" w:rsidRPr="00D43328">
        <w:rPr>
          <w:rFonts w:ascii="华文仿宋" w:eastAsia="华文仿宋" w:hAnsi="华文仿宋" w:hint="eastAsia"/>
          <w:spacing w:val="8"/>
          <w:sz w:val="32"/>
          <w:szCs w:val="32"/>
          <w:shd w:val="clear" w:color="auto" w:fill="FFFFFF"/>
        </w:rPr>
        <w:t>商日益</w:t>
      </w:r>
      <w:proofErr w:type="gramEnd"/>
      <w:r w:rsidR="00B76738" w:rsidRPr="00D43328">
        <w:rPr>
          <w:rFonts w:ascii="华文仿宋" w:eastAsia="华文仿宋" w:hAnsi="华文仿宋" w:hint="eastAsia"/>
          <w:spacing w:val="8"/>
          <w:sz w:val="32"/>
          <w:szCs w:val="32"/>
          <w:shd w:val="clear" w:color="auto" w:fill="FFFFFF"/>
        </w:rPr>
        <w:t>增多</w:t>
      </w:r>
      <w:r w:rsidRPr="00D43328">
        <w:rPr>
          <w:rFonts w:ascii="华文仿宋" w:eastAsia="华文仿宋" w:hAnsi="华文仿宋" w:hint="eastAsia"/>
          <w:spacing w:val="8"/>
          <w:sz w:val="32"/>
          <w:szCs w:val="32"/>
          <w:shd w:val="clear" w:color="auto" w:fill="FFFFFF"/>
        </w:rPr>
        <w:t>。</w:t>
      </w:r>
      <w:r w:rsidR="00B76738" w:rsidRPr="00D43328">
        <w:rPr>
          <w:rFonts w:ascii="华文仿宋" w:eastAsia="华文仿宋" w:hAnsi="华文仿宋" w:hint="eastAsia"/>
          <w:spacing w:val="8"/>
          <w:sz w:val="32"/>
          <w:szCs w:val="32"/>
          <w:shd w:val="clear" w:color="auto" w:fill="FFFFFF"/>
        </w:rPr>
        <w:t>近</w:t>
      </w:r>
      <w:r w:rsidR="00B76738" w:rsidRPr="00BC5EED">
        <w:rPr>
          <w:rFonts w:ascii="华文仿宋" w:eastAsia="华文仿宋" w:hAnsi="华文仿宋" w:hint="eastAsia"/>
          <w:spacing w:val="8"/>
          <w:sz w:val="32"/>
          <w:szCs w:val="32"/>
          <w:shd w:val="clear" w:color="auto" w:fill="FFFFFF"/>
        </w:rPr>
        <w:t>年来，来自国外的参展</w:t>
      </w:r>
      <w:proofErr w:type="gramStart"/>
      <w:r w:rsidR="00B76738" w:rsidRPr="00BC5EED">
        <w:rPr>
          <w:rFonts w:ascii="华文仿宋" w:eastAsia="华文仿宋" w:hAnsi="华文仿宋" w:hint="eastAsia"/>
          <w:spacing w:val="8"/>
          <w:sz w:val="32"/>
          <w:szCs w:val="32"/>
          <w:shd w:val="clear" w:color="auto" w:fill="FFFFFF"/>
        </w:rPr>
        <w:t>商日益</w:t>
      </w:r>
      <w:proofErr w:type="gramEnd"/>
      <w:r w:rsidR="00B76738" w:rsidRPr="00BC5EED">
        <w:rPr>
          <w:rFonts w:ascii="华文仿宋" w:eastAsia="华文仿宋" w:hAnsi="华文仿宋" w:hint="eastAsia"/>
          <w:spacing w:val="8"/>
          <w:sz w:val="32"/>
          <w:szCs w:val="32"/>
          <w:shd w:val="clear" w:color="auto" w:fill="FFFFFF"/>
        </w:rPr>
        <w:t>增多。今年到场的外国参展商多达1530家，占参展商总数的59%，达到了有史以来的最高比。中国在今年的展会中首次打破了两项参展记录，一</w:t>
      </w:r>
      <w:r w:rsidR="00B76738" w:rsidRPr="005B2ED3">
        <w:rPr>
          <w:rFonts w:ascii="华文仿宋" w:eastAsia="华文仿宋" w:hAnsi="华文仿宋" w:hint="eastAsia"/>
          <w:sz w:val="32"/>
          <w:szCs w:val="32"/>
        </w:rPr>
        <w:t>是成为除德国外参展企业最多的国家，以前所未有的259家参展企业超越了往届第一的荷兰列于国际参展商第一位，荷兰以209家公司列于第二位，接下来</w:t>
      </w:r>
      <w:r w:rsidR="00B44896">
        <w:rPr>
          <w:rFonts w:ascii="华文仿宋" w:eastAsia="华文仿宋" w:hAnsi="华文仿宋" w:hint="eastAsia"/>
          <w:sz w:val="32"/>
          <w:szCs w:val="32"/>
        </w:rPr>
        <w:t>依次</w:t>
      </w:r>
      <w:r w:rsidR="00B76738" w:rsidRPr="005B2ED3">
        <w:rPr>
          <w:rFonts w:ascii="华文仿宋" w:eastAsia="华文仿宋" w:hAnsi="华文仿宋" w:hint="eastAsia"/>
          <w:sz w:val="32"/>
          <w:szCs w:val="32"/>
        </w:rPr>
        <w:t>是法国（129）、意大利（122）、西班牙（86）、丹麦（76）、英国（61）、奥地利（56）、土耳其（52）、比利时（52）、加拿大（31）、美国（30）等。</w:t>
      </w:r>
      <w:r w:rsidR="00B44896">
        <w:rPr>
          <w:rFonts w:ascii="华文仿宋" w:eastAsia="华文仿宋" w:hAnsi="华文仿宋" w:hint="eastAsia"/>
          <w:sz w:val="32"/>
          <w:szCs w:val="32"/>
        </w:rPr>
        <w:t>二是</w:t>
      </w:r>
      <w:r w:rsidR="00B76738" w:rsidRPr="005B2ED3">
        <w:rPr>
          <w:rFonts w:ascii="华文仿宋" w:eastAsia="华文仿宋" w:hAnsi="华文仿宋" w:hint="eastAsia"/>
          <w:sz w:val="32"/>
          <w:szCs w:val="32"/>
        </w:rPr>
        <w:t>中国以259家参展企业成为海外首个</w:t>
      </w:r>
      <w:r w:rsidR="00B76738" w:rsidRPr="005B2ED3">
        <w:rPr>
          <w:rFonts w:ascii="华文仿宋" w:eastAsia="华文仿宋" w:hAnsi="华文仿宋" w:hint="eastAsia"/>
          <w:sz w:val="32"/>
          <w:szCs w:val="32"/>
        </w:rPr>
        <w:lastRenderedPageBreak/>
        <w:t>占总数10%以</w:t>
      </w:r>
      <w:r w:rsidR="00B44896">
        <w:rPr>
          <w:rFonts w:ascii="华文仿宋" w:eastAsia="华文仿宋" w:hAnsi="华文仿宋" w:hint="eastAsia"/>
          <w:sz w:val="32"/>
          <w:szCs w:val="32"/>
        </w:rPr>
        <w:t>上</w:t>
      </w:r>
      <w:r w:rsidR="00B76738" w:rsidRPr="005B2ED3">
        <w:rPr>
          <w:rFonts w:ascii="华文仿宋" w:eastAsia="华文仿宋" w:hAnsi="华文仿宋" w:hint="eastAsia"/>
          <w:sz w:val="32"/>
          <w:szCs w:val="32"/>
        </w:rPr>
        <w:t>的国家。</w:t>
      </w:r>
    </w:p>
    <w:p w:rsidR="00164FFB" w:rsidRDefault="00BC5EED" w:rsidP="00D43328">
      <w:pPr>
        <w:ind w:firstLineChars="200" w:firstLine="672"/>
        <w:rPr>
          <w:rFonts w:ascii="华文仿宋" w:eastAsia="华文仿宋" w:hAnsi="华文仿宋"/>
          <w:sz w:val="32"/>
          <w:szCs w:val="32"/>
        </w:rPr>
      </w:pPr>
      <w:r w:rsidRPr="00D43328">
        <w:rPr>
          <w:rFonts w:ascii="华文仿宋" w:eastAsia="华文仿宋" w:hAnsi="华文仿宋"/>
          <w:spacing w:val="8"/>
          <w:sz w:val="32"/>
          <w:szCs w:val="32"/>
          <w:shd w:val="clear" w:color="auto" w:fill="FFFFFF"/>
        </w:rPr>
        <w:t>二是展会主题突出</w:t>
      </w:r>
      <w:r w:rsidRPr="00D43328">
        <w:rPr>
          <w:rFonts w:ascii="华文仿宋" w:eastAsia="华文仿宋" w:hAnsi="华文仿宋" w:hint="eastAsia"/>
          <w:spacing w:val="8"/>
          <w:sz w:val="32"/>
          <w:szCs w:val="32"/>
          <w:shd w:val="clear" w:color="auto" w:fill="FFFFFF"/>
        </w:rPr>
        <w:t>。</w:t>
      </w:r>
      <w:r w:rsidR="00B76738" w:rsidRPr="00D43328">
        <w:rPr>
          <w:rFonts w:ascii="华文仿宋" w:eastAsia="华文仿宋" w:hAnsi="华文仿宋" w:hint="eastAsia"/>
          <w:sz w:val="32"/>
          <w:szCs w:val="32"/>
        </w:rPr>
        <w:t>2018</w:t>
      </w:r>
      <w:r w:rsidRPr="00D43328">
        <w:rPr>
          <w:rFonts w:ascii="华文仿宋" w:eastAsia="华文仿宋" w:hAnsi="华文仿宋" w:hint="eastAsia"/>
          <w:sz w:val="32"/>
          <w:szCs w:val="32"/>
        </w:rPr>
        <w:t>年展会</w:t>
      </w:r>
      <w:r w:rsidR="00B76738" w:rsidRPr="00D43328">
        <w:rPr>
          <w:rFonts w:ascii="华文仿宋" w:eastAsia="华文仿宋" w:hAnsi="华文仿宋" w:hint="eastAsia"/>
          <w:sz w:val="32"/>
          <w:szCs w:val="32"/>
        </w:rPr>
        <w:t>推进主题</w:t>
      </w:r>
      <w:r w:rsidRPr="00D43328">
        <w:rPr>
          <w:rFonts w:ascii="华文仿宋" w:eastAsia="华文仿宋" w:hAnsi="华文仿宋" w:hint="eastAsia"/>
          <w:sz w:val="32"/>
          <w:szCs w:val="32"/>
        </w:rPr>
        <w:t>为</w:t>
      </w:r>
      <w:r w:rsidR="00B76738" w:rsidRPr="00D43328">
        <w:rPr>
          <w:rFonts w:ascii="华文仿宋" w:eastAsia="华文仿宋" w:hAnsi="华文仿宋" w:hint="eastAsia"/>
          <w:sz w:val="32"/>
          <w:szCs w:val="32"/>
        </w:rPr>
        <w:t>数字养殖</w:t>
      </w:r>
      <w:r w:rsidR="00B76738" w:rsidRPr="005B2ED3">
        <w:rPr>
          <w:rFonts w:ascii="华文仿宋" w:eastAsia="华文仿宋" w:hAnsi="华文仿宋" w:hint="eastAsia"/>
          <w:sz w:val="32"/>
          <w:szCs w:val="32"/>
        </w:rPr>
        <w:t>业</w:t>
      </w:r>
      <w:r>
        <w:rPr>
          <w:rFonts w:ascii="华文仿宋" w:eastAsia="华文仿宋" w:hAnsi="华文仿宋" w:hint="eastAsia"/>
          <w:sz w:val="32"/>
          <w:szCs w:val="32"/>
        </w:rPr>
        <w:t>。</w:t>
      </w:r>
      <w:r w:rsidR="00B76738" w:rsidRPr="005B2ED3">
        <w:rPr>
          <w:rFonts w:ascii="华文仿宋" w:eastAsia="华文仿宋" w:hAnsi="华文仿宋" w:hint="eastAsia"/>
          <w:sz w:val="32"/>
          <w:szCs w:val="32"/>
        </w:rPr>
        <w:t>网络数字化的世界可以提供创新方案，将生产能力和适宜动物生存的自然环境（动物福利）以及自然资源的可持续性利用成功结合起来。为此，农场主需要预备的是可利用的实用的专业技术，以及任何状况</w:t>
      </w:r>
      <w:proofErr w:type="gramStart"/>
      <w:r w:rsidR="00B76738" w:rsidRPr="005B2ED3">
        <w:rPr>
          <w:rFonts w:ascii="华文仿宋" w:eastAsia="华文仿宋" w:hAnsi="华文仿宋" w:hint="eastAsia"/>
          <w:sz w:val="32"/>
          <w:szCs w:val="32"/>
        </w:rPr>
        <w:t>下网络</w:t>
      </w:r>
      <w:proofErr w:type="gramEnd"/>
      <w:r w:rsidR="00B76738" w:rsidRPr="005B2ED3">
        <w:rPr>
          <w:rFonts w:ascii="华文仿宋" w:eastAsia="华文仿宋" w:hAnsi="华文仿宋" w:hint="eastAsia"/>
          <w:sz w:val="32"/>
          <w:szCs w:val="32"/>
        </w:rPr>
        <w:t>通达的</w:t>
      </w:r>
      <w:r w:rsidR="00915A9E">
        <w:rPr>
          <w:rFonts w:ascii="华文仿宋" w:eastAsia="华文仿宋" w:hAnsi="华文仿宋" w:hint="eastAsia"/>
          <w:sz w:val="32"/>
          <w:szCs w:val="32"/>
        </w:rPr>
        <w:t>高效</w:t>
      </w:r>
      <w:r w:rsidR="00B76738" w:rsidRPr="005B2ED3">
        <w:rPr>
          <w:rFonts w:ascii="华文仿宋" w:eastAsia="华文仿宋" w:hAnsi="华文仿宋" w:hint="eastAsia"/>
          <w:sz w:val="32"/>
          <w:szCs w:val="32"/>
        </w:rPr>
        <w:t>的技术环境。今年的国际畜牧展</w:t>
      </w:r>
      <w:proofErr w:type="spellStart"/>
      <w:r w:rsidR="00B76738" w:rsidRPr="005B2ED3">
        <w:rPr>
          <w:rFonts w:ascii="华文仿宋" w:eastAsia="华文仿宋" w:hAnsi="华文仿宋" w:hint="eastAsia"/>
          <w:sz w:val="32"/>
          <w:szCs w:val="32"/>
        </w:rPr>
        <w:t>EuroTier</w:t>
      </w:r>
      <w:proofErr w:type="spellEnd"/>
      <w:r w:rsidR="00B76738" w:rsidRPr="005B2ED3">
        <w:rPr>
          <w:rFonts w:ascii="华文仿宋" w:eastAsia="华文仿宋" w:hAnsi="华文仿宋" w:hint="eastAsia"/>
          <w:sz w:val="32"/>
          <w:szCs w:val="32"/>
        </w:rPr>
        <w:t>大力推进动物饲养的最新发展趋势——数字养殖业</w:t>
      </w:r>
      <w:r w:rsidR="00B55AAF">
        <w:rPr>
          <w:rFonts w:ascii="华文仿宋" w:eastAsia="华文仿宋" w:hAnsi="华文仿宋" w:hint="eastAsia"/>
          <w:sz w:val="32"/>
          <w:szCs w:val="32"/>
        </w:rPr>
        <w:t>。</w:t>
      </w:r>
    </w:p>
    <w:p w:rsidR="00164FFB" w:rsidRDefault="00BC5EED" w:rsidP="00D43328">
      <w:pPr>
        <w:ind w:firstLineChars="200" w:firstLine="672"/>
        <w:rPr>
          <w:rFonts w:ascii="华文仿宋" w:eastAsia="华文仿宋" w:hAnsi="华文仿宋"/>
          <w:sz w:val="32"/>
          <w:szCs w:val="32"/>
        </w:rPr>
      </w:pPr>
      <w:r w:rsidRPr="00D43328">
        <w:rPr>
          <w:rFonts w:ascii="华文仿宋" w:eastAsia="华文仿宋" w:hAnsi="华文仿宋"/>
          <w:spacing w:val="8"/>
          <w:sz w:val="32"/>
          <w:szCs w:val="32"/>
          <w:shd w:val="clear" w:color="auto" w:fill="FFFFFF"/>
        </w:rPr>
        <w:t>三是展会涉及面广。</w:t>
      </w:r>
      <w:r w:rsidRPr="00D43328">
        <w:rPr>
          <w:rFonts w:ascii="华文仿宋" w:eastAsia="华文仿宋" w:hAnsi="华文仿宋" w:hint="eastAsia"/>
          <w:sz w:val="32"/>
          <w:szCs w:val="32"/>
        </w:rPr>
        <w:t>通过展会，不仅了解到先进的机</w:t>
      </w:r>
      <w:r>
        <w:rPr>
          <w:rFonts w:ascii="华文仿宋" w:eastAsia="华文仿宋" w:hAnsi="华文仿宋" w:hint="eastAsia"/>
          <w:sz w:val="32"/>
          <w:szCs w:val="32"/>
        </w:rPr>
        <w:t>器设备，同时还能</w:t>
      </w:r>
      <w:r w:rsidR="00F1737C">
        <w:rPr>
          <w:rFonts w:ascii="华文仿宋" w:eastAsia="华文仿宋" w:hAnsi="华文仿宋" w:hint="eastAsia"/>
          <w:sz w:val="32"/>
          <w:szCs w:val="32"/>
        </w:rPr>
        <w:t>广泛接触到养殖工艺的一些知识，例如</w:t>
      </w:r>
      <w:r w:rsidR="00B76738" w:rsidRPr="005B2ED3">
        <w:rPr>
          <w:rFonts w:ascii="华文仿宋" w:eastAsia="华文仿宋" w:hAnsi="华文仿宋" w:hint="eastAsia"/>
          <w:sz w:val="32"/>
          <w:szCs w:val="32"/>
        </w:rPr>
        <w:t>乳牛饲养最重要的先决条件之一是健壮和寿命长，乳牛饲养业中牛科的遗传学研究愈加重要，</w:t>
      </w:r>
      <w:proofErr w:type="spellStart"/>
      <w:r w:rsidR="00B76738" w:rsidRPr="005B2ED3">
        <w:rPr>
          <w:rFonts w:ascii="华文仿宋" w:eastAsia="华文仿宋" w:hAnsi="华文仿宋" w:hint="eastAsia"/>
          <w:sz w:val="32"/>
          <w:szCs w:val="32"/>
        </w:rPr>
        <w:t>EuroTier</w:t>
      </w:r>
      <w:proofErr w:type="spellEnd"/>
      <w:r w:rsidR="00B76738" w:rsidRPr="005B2ED3">
        <w:rPr>
          <w:rFonts w:ascii="华文仿宋" w:eastAsia="华文仿宋" w:hAnsi="华文仿宋" w:hint="eastAsia"/>
          <w:sz w:val="32"/>
          <w:szCs w:val="32"/>
        </w:rPr>
        <w:t>国际畜牧展提供针对繁育牛科的尖子遗传学的精要概述，位于世界领先地位的德国以及国际养殖机构将带着自己养殖的新一代动物介绍给观众。特殊展猪场整体饲喂方案</w:t>
      </w:r>
      <w:proofErr w:type="gramStart"/>
      <w:r w:rsidR="00B76738" w:rsidRPr="005B2ED3">
        <w:rPr>
          <w:rFonts w:ascii="华文仿宋" w:eastAsia="华文仿宋" w:hAnsi="华文仿宋" w:hint="eastAsia"/>
          <w:sz w:val="32"/>
          <w:szCs w:val="32"/>
        </w:rPr>
        <w:t>一</w:t>
      </w:r>
      <w:proofErr w:type="gramEnd"/>
      <w:r w:rsidR="00B76738" w:rsidRPr="005B2ED3">
        <w:rPr>
          <w:rFonts w:ascii="华文仿宋" w:eastAsia="华文仿宋" w:hAnsi="华文仿宋" w:hint="eastAsia"/>
          <w:sz w:val="32"/>
          <w:szCs w:val="32"/>
        </w:rPr>
        <w:t>目标在于推进饲养新概念，今年聚焦的专题为育肥猪属，专家在特殊展现</w:t>
      </w:r>
      <w:proofErr w:type="gramStart"/>
      <w:r w:rsidR="00B76738" w:rsidRPr="005B2ED3">
        <w:rPr>
          <w:rFonts w:ascii="华文仿宋" w:eastAsia="华文仿宋" w:hAnsi="华文仿宋" w:hint="eastAsia"/>
          <w:sz w:val="32"/>
          <w:szCs w:val="32"/>
        </w:rPr>
        <w:t>场展示</w:t>
      </w:r>
      <w:proofErr w:type="gramEnd"/>
      <w:r w:rsidR="00B76738" w:rsidRPr="005B2ED3">
        <w:rPr>
          <w:rFonts w:ascii="华文仿宋" w:eastAsia="华文仿宋" w:hAnsi="华文仿宋" w:hint="eastAsia"/>
          <w:sz w:val="32"/>
          <w:szCs w:val="32"/>
        </w:rPr>
        <w:t>特意为国际畜牧展</w:t>
      </w:r>
      <w:proofErr w:type="spellStart"/>
      <w:r w:rsidR="00B76738" w:rsidRPr="005B2ED3">
        <w:rPr>
          <w:rFonts w:ascii="华文仿宋" w:eastAsia="华文仿宋" w:hAnsi="华文仿宋" w:hint="eastAsia"/>
          <w:sz w:val="32"/>
          <w:szCs w:val="32"/>
        </w:rPr>
        <w:t>EuroTier</w:t>
      </w:r>
      <w:proofErr w:type="spellEnd"/>
      <w:r w:rsidR="00B76738" w:rsidRPr="005B2ED3">
        <w:rPr>
          <w:rFonts w:ascii="华文仿宋" w:eastAsia="华文仿宋" w:hAnsi="华文仿宋" w:hint="eastAsia"/>
          <w:sz w:val="32"/>
          <w:szCs w:val="32"/>
        </w:rPr>
        <w:t>发明编制的棚圈模型。</w:t>
      </w:r>
    </w:p>
    <w:p w:rsidR="00B76738" w:rsidRPr="005B2ED3" w:rsidRDefault="00F1737C" w:rsidP="00D43328">
      <w:pPr>
        <w:ind w:firstLineChars="200" w:firstLine="672"/>
        <w:rPr>
          <w:rFonts w:ascii="华文仿宋" w:eastAsia="华文仿宋" w:hAnsi="华文仿宋"/>
          <w:sz w:val="32"/>
          <w:szCs w:val="32"/>
        </w:rPr>
      </w:pPr>
      <w:r w:rsidRPr="00D43328">
        <w:rPr>
          <w:rFonts w:ascii="华文仿宋" w:eastAsia="华文仿宋" w:hAnsi="华文仿宋"/>
          <w:spacing w:val="8"/>
          <w:sz w:val="32"/>
          <w:szCs w:val="32"/>
          <w:shd w:val="clear" w:color="auto" w:fill="FFFFFF"/>
        </w:rPr>
        <w:t>四是绿色发展也是一个观展重点。</w:t>
      </w:r>
      <w:r w:rsidR="00A83927">
        <w:rPr>
          <w:rFonts w:ascii="华文仿宋" w:eastAsia="华文仿宋" w:hAnsi="华文仿宋" w:hint="eastAsia"/>
          <w:sz w:val="32"/>
          <w:szCs w:val="32"/>
        </w:rPr>
        <w:t>本次展览</w:t>
      </w:r>
      <w:r w:rsidR="00B76738" w:rsidRPr="005B2ED3">
        <w:rPr>
          <w:rFonts w:ascii="华文仿宋" w:eastAsia="华文仿宋" w:hAnsi="华文仿宋" w:hint="eastAsia"/>
          <w:sz w:val="32"/>
          <w:szCs w:val="32"/>
        </w:rPr>
        <w:t>聚集于再生资源再生能源，生物气的、生源固体燃料、热机马达</w:t>
      </w:r>
      <w:r w:rsidR="00D62798">
        <w:rPr>
          <w:rFonts w:ascii="华文仿宋" w:eastAsia="华文仿宋" w:hAnsi="华文仿宋" w:hint="eastAsia"/>
          <w:sz w:val="32"/>
          <w:szCs w:val="32"/>
        </w:rPr>
        <w:t>（</w:t>
      </w:r>
      <w:r w:rsidR="00B76738" w:rsidRPr="005B2ED3">
        <w:rPr>
          <w:rFonts w:ascii="华文仿宋" w:eastAsia="华文仿宋" w:hAnsi="华文仿宋" w:hint="eastAsia"/>
          <w:sz w:val="32"/>
          <w:szCs w:val="32"/>
        </w:rPr>
        <w:t>BHKW模块化火电站，也叫做热电联厂机组</w:t>
      </w:r>
      <w:r w:rsidR="00D62798">
        <w:rPr>
          <w:rFonts w:ascii="华文仿宋" w:eastAsia="华文仿宋" w:hAnsi="华文仿宋" w:hint="eastAsia"/>
          <w:sz w:val="32"/>
          <w:szCs w:val="32"/>
        </w:rPr>
        <w:t>）</w:t>
      </w:r>
      <w:r w:rsidR="00B76738" w:rsidRPr="005B2ED3">
        <w:rPr>
          <w:rFonts w:ascii="华文仿宋" w:eastAsia="华文仿宋" w:hAnsi="华文仿宋" w:hint="eastAsia"/>
          <w:sz w:val="32"/>
          <w:szCs w:val="32"/>
        </w:rPr>
        <w:t>、风力、太阳能等能源。自给自足的理念与发展周边地区符合需</w:t>
      </w:r>
      <w:r w:rsidR="00B76738" w:rsidRPr="005B2ED3">
        <w:rPr>
          <w:rFonts w:ascii="华文仿宋" w:eastAsia="华文仿宋" w:hAnsi="华文仿宋" w:hint="eastAsia"/>
          <w:sz w:val="32"/>
          <w:szCs w:val="32"/>
        </w:rPr>
        <w:lastRenderedPageBreak/>
        <w:t>求的电力和热量能源装备是日渐重要的趋势。光伏陈列的设备与模块化火电站（BHKW）的智能结合的重要方法是高效能力，并加以智能控制的能量储藏系统。</w:t>
      </w:r>
    </w:p>
    <w:p w:rsidR="00770FE2" w:rsidRPr="00164FFB" w:rsidRDefault="0056014D" w:rsidP="000500DB">
      <w:pPr>
        <w:ind w:firstLineChars="200" w:firstLine="643"/>
        <w:rPr>
          <w:rFonts w:ascii="黑体" w:eastAsia="黑体" w:hAnsi="黑体"/>
          <w:b/>
          <w:sz w:val="32"/>
          <w:szCs w:val="32"/>
        </w:rPr>
      </w:pPr>
      <w:r>
        <w:rPr>
          <w:rFonts w:ascii="黑体" w:eastAsia="黑体" w:hAnsi="黑体" w:hint="eastAsia"/>
          <w:b/>
          <w:sz w:val="32"/>
          <w:szCs w:val="32"/>
        </w:rPr>
        <w:t>二</w:t>
      </w:r>
      <w:r w:rsidR="00F1737C" w:rsidRPr="00164FFB">
        <w:rPr>
          <w:rFonts w:ascii="黑体" w:eastAsia="黑体" w:hAnsi="黑体" w:hint="eastAsia"/>
          <w:b/>
          <w:sz w:val="32"/>
          <w:szCs w:val="32"/>
        </w:rPr>
        <w:t>、</w:t>
      </w:r>
      <w:r w:rsidR="00F1737C" w:rsidRPr="00164FFB">
        <w:rPr>
          <w:rFonts w:ascii="黑体" w:eastAsia="黑体" w:hAnsi="黑体"/>
          <w:b/>
          <w:sz w:val="32"/>
          <w:szCs w:val="32"/>
        </w:rPr>
        <w:t>农场参观情况</w:t>
      </w:r>
    </w:p>
    <w:p w:rsidR="000500DB" w:rsidRDefault="00F1737C" w:rsidP="000500DB">
      <w:pPr>
        <w:ind w:firstLineChars="200" w:firstLine="640"/>
        <w:rPr>
          <w:rFonts w:ascii="华文仿宋" w:eastAsia="华文仿宋" w:hAnsi="华文仿宋"/>
          <w:sz w:val="32"/>
          <w:szCs w:val="32"/>
        </w:rPr>
      </w:pPr>
      <w:r>
        <w:rPr>
          <w:rFonts w:ascii="华文仿宋" w:eastAsia="华文仿宋" w:hAnsi="华文仿宋" w:hint="eastAsia"/>
          <w:sz w:val="32"/>
          <w:szCs w:val="32"/>
        </w:rPr>
        <w:t>团组一行四人于11月12日参观了位于德国汉堡的“MILCHHOF REITBROOK”(莱特布洛克农庄)，详细了解了该农场的运营状况，并与农场主进行了深入的交流</w:t>
      </w:r>
      <w:r w:rsidR="000500DB">
        <w:rPr>
          <w:rFonts w:ascii="华文仿宋" w:eastAsia="华文仿宋" w:hAnsi="华文仿宋" w:hint="eastAsia"/>
          <w:sz w:val="32"/>
          <w:szCs w:val="32"/>
        </w:rPr>
        <w:t>。该</w:t>
      </w:r>
      <w:r>
        <w:rPr>
          <w:rFonts w:ascii="华文仿宋" w:eastAsia="华文仿宋" w:hAnsi="华文仿宋" w:hint="eastAsia"/>
          <w:sz w:val="32"/>
          <w:szCs w:val="32"/>
        </w:rPr>
        <w:t>农庄已有400年的历史</w:t>
      </w:r>
      <w:r w:rsidR="000500DB">
        <w:rPr>
          <w:rFonts w:ascii="华文仿宋" w:eastAsia="华文仿宋" w:hAnsi="华文仿宋" w:hint="eastAsia"/>
          <w:sz w:val="32"/>
          <w:szCs w:val="32"/>
        </w:rPr>
        <w:t>，属于家族式经营</w:t>
      </w:r>
      <w:r>
        <w:rPr>
          <w:rFonts w:ascii="华文仿宋" w:eastAsia="华文仿宋" w:hAnsi="华文仿宋" w:hint="eastAsia"/>
          <w:sz w:val="32"/>
          <w:szCs w:val="32"/>
        </w:rPr>
        <w:t>，现有两个农场主共同管理</w:t>
      </w:r>
      <w:r w:rsidR="003E7EFD">
        <w:rPr>
          <w:rFonts w:ascii="华文仿宋" w:eastAsia="华文仿宋" w:hAnsi="华文仿宋" w:hint="eastAsia"/>
          <w:sz w:val="32"/>
          <w:szCs w:val="32"/>
        </w:rPr>
        <w:t>，共有员工37人</w:t>
      </w:r>
      <w:r w:rsidR="008D001D">
        <w:rPr>
          <w:rFonts w:ascii="华文仿宋" w:eastAsia="华文仿宋" w:hAnsi="华文仿宋" w:hint="eastAsia"/>
          <w:sz w:val="32"/>
          <w:szCs w:val="32"/>
        </w:rPr>
        <w:t>；</w:t>
      </w:r>
      <w:r w:rsidR="000500DB">
        <w:rPr>
          <w:rFonts w:ascii="华文仿宋" w:eastAsia="华文仿宋" w:hAnsi="华文仿宋" w:hint="eastAsia"/>
          <w:sz w:val="32"/>
          <w:szCs w:val="32"/>
        </w:rPr>
        <w:t>共</w:t>
      </w:r>
      <w:r>
        <w:rPr>
          <w:rFonts w:ascii="华文仿宋" w:eastAsia="华文仿宋" w:hAnsi="华文仿宋" w:hint="eastAsia"/>
          <w:sz w:val="32"/>
          <w:szCs w:val="32"/>
        </w:rPr>
        <w:t>有奶牛</w:t>
      </w:r>
      <w:r w:rsidR="003E7EFD">
        <w:rPr>
          <w:rFonts w:ascii="华文仿宋" w:eastAsia="华文仿宋" w:hAnsi="华文仿宋" w:hint="eastAsia"/>
          <w:sz w:val="32"/>
          <w:szCs w:val="32"/>
        </w:rPr>
        <w:t>340头，其中</w:t>
      </w:r>
      <w:proofErr w:type="gramStart"/>
      <w:r w:rsidR="003E7EFD">
        <w:rPr>
          <w:rFonts w:ascii="华文仿宋" w:eastAsia="华文仿宋" w:hAnsi="华文仿宋" w:hint="eastAsia"/>
          <w:sz w:val="32"/>
          <w:szCs w:val="32"/>
        </w:rPr>
        <w:t>泌</w:t>
      </w:r>
      <w:proofErr w:type="gramEnd"/>
      <w:r w:rsidR="003E7EFD">
        <w:rPr>
          <w:rFonts w:ascii="华文仿宋" w:eastAsia="华文仿宋" w:hAnsi="华文仿宋" w:hint="eastAsia"/>
          <w:sz w:val="32"/>
          <w:szCs w:val="32"/>
        </w:rPr>
        <w:t>乳牛160头，年产牛奶130万公斤</w:t>
      </w:r>
      <w:r w:rsidR="000500DB">
        <w:rPr>
          <w:rFonts w:ascii="华文仿宋" w:eastAsia="华文仿宋" w:hAnsi="华文仿宋" w:hint="eastAsia"/>
          <w:sz w:val="32"/>
          <w:szCs w:val="32"/>
        </w:rPr>
        <w:t>，牛奶中的蛋白含量约3.4%</w:t>
      </w:r>
      <w:r w:rsidR="003E7EFD">
        <w:rPr>
          <w:rFonts w:ascii="华文仿宋" w:eastAsia="华文仿宋" w:hAnsi="华文仿宋" w:hint="eastAsia"/>
          <w:sz w:val="32"/>
          <w:szCs w:val="32"/>
        </w:rPr>
        <w:t>。有牛奶加工处理中心，这个农场生产的牛奶，是德国法律规定的全德国13家可生产直供鲜奶的农场之一，生产的鲜奶供应周边1000多</w:t>
      </w:r>
      <w:r w:rsidR="007632CB">
        <w:rPr>
          <w:rFonts w:ascii="华文仿宋" w:eastAsia="华文仿宋" w:hAnsi="华文仿宋" w:hint="eastAsia"/>
          <w:sz w:val="32"/>
          <w:szCs w:val="32"/>
        </w:rPr>
        <w:t>户</w:t>
      </w:r>
      <w:r w:rsidR="003E7EFD">
        <w:rPr>
          <w:rFonts w:ascii="华文仿宋" w:eastAsia="华文仿宋" w:hAnsi="华文仿宋" w:hint="eastAsia"/>
          <w:sz w:val="32"/>
          <w:szCs w:val="32"/>
        </w:rPr>
        <w:t>居民，200</w:t>
      </w:r>
      <w:r w:rsidR="007632CB">
        <w:rPr>
          <w:rFonts w:ascii="华文仿宋" w:eastAsia="华文仿宋" w:hAnsi="华文仿宋" w:hint="eastAsia"/>
          <w:sz w:val="32"/>
          <w:szCs w:val="32"/>
        </w:rPr>
        <w:t>余</w:t>
      </w:r>
      <w:r w:rsidR="003E7EFD">
        <w:rPr>
          <w:rFonts w:ascii="华文仿宋" w:eastAsia="华文仿宋" w:hAnsi="华文仿宋" w:hint="eastAsia"/>
          <w:sz w:val="32"/>
          <w:szCs w:val="32"/>
        </w:rPr>
        <w:t>家咖啡馆。</w:t>
      </w:r>
    </w:p>
    <w:p w:rsidR="008D001D" w:rsidRDefault="008D001D" w:rsidP="000500DB">
      <w:pPr>
        <w:ind w:firstLineChars="200" w:firstLine="640"/>
        <w:rPr>
          <w:rFonts w:ascii="华文仿宋" w:eastAsia="华文仿宋" w:hAnsi="华文仿宋"/>
          <w:sz w:val="32"/>
          <w:szCs w:val="32"/>
        </w:rPr>
      </w:pPr>
      <w:r>
        <w:rPr>
          <w:rFonts w:ascii="华文仿宋" w:eastAsia="华文仿宋" w:hAnsi="华文仿宋" w:hint="eastAsia"/>
          <w:sz w:val="32"/>
          <w:szCs w:val="32"/>
        </w:rPr>
        <w:t>一是</w:t>
      </w:r>
      <w:r w:rsidR="00D24B3B">
        <w:rPr>
          <w:rFonts w:ascii="华文仿宋" w:eastAsia="华文仿宋" w:hAnsi="华文仿宋" w:hint="eastAsia"/>
          <w:sz w:val="32"/>
          <w:szCs w:val="32"/>
        </w:rPr>
        <w:t>该农庄有</w:t>
      </w:r>
      <w:r w:rsidR="007531C4">
        <w:rPr>
          <w:rFonts w:ascii="华文仿宋" w:eastAsia="华文仿宋" w:hAnsi="华文仿宋" w:hint="eastAsia"/>
          <w:sz w:val="32"/>
          <w:szCs w:val="32"/>
        </w:rPr>
        <w:t>2个牛舍，1个牛舍的粪污处理</w:t>
      </w:r>
      <w:proofErr w:type="gramStart"/>
      <w:r w:rsidR="007531C4">
        <w:rPr>
          <w:rFonts w:ascii="华文仿宋" w:eastAsia="华文仿宋" w:hAnsi="华文仿宋" w:hint="eastAsia"/>
          <w:sz w:val="32"/>
          <w:szCs w:val="32"/>
        </w:rPr>
        <w:t>采用漏粪板</w:t>
      </w:r>
      <w:proofErr w:type="gramEnd"/>
      <w:r w:rsidR="007531C4">
        <w:rPr>
          <w:rFonts w:ascii="华文仿宋" w:eastAsia="华文仿宋" w:hAnsi="华文仿宋" w:hint="eastAsia"/>
          <w:sz w:val="32"/>
          <w:szCs w:val="32"/>
        </w:rPr>
        <w:t>，另一个</w:t>
      </w:r>
      <w:r w:rsidR="002E3901">
        <w:rPr>
          <w:rFonts w:ascii="华文仿宋" w:eastAsia="华文仿宋" w:hAnsi="华文仿宋" w:hint="eastAsia"/>
          <w:sz w:val="32"/>
          <w:szCs w:val="32"/>
        </w:rPr>
        <w:t>牛舍</w:t>
      </w:r>
      <w:r w:rsidR="007531C4">
        <w:rPr>
          <w:rFonts w:ascii="华文仿宋" w:eastAsia="华文仿宋" w:hAnsi="华文仿宋" w:hint="eastAsia"/>
          <w:sz w:val="32"/>
          <w:szCs w:val="32"/>
        </w:rPr>
        <w:t>采用牵引</w:t>
      </w:r>
      <w:proofErr w:type="gramStart"/>
      <w:r w:rsidR="007531C4">
        <w:rPr>
          <w:rFonts w:ascii="华文仿宋" w:eastAsia="华文仿宋" w:hAnsi="华文仿宋" w:hint="eastAsia"/>
          <w:sz w:val="32"/>
          <w:szCs w:val="32"/>
        </w:rPr>
        <w:t>式刮粪</w:t>
      </w:r>
      <w:proofErr w:type="gramEnd"/>
      <w:r w:rsidR="007531C4">
        <w:rPr>
          <w:rFonts w:ascii="华文仿宋" w:eastAsia="华文仿宋" w:hAnsi="华文仿宋" w:hint="eastAsia"/>
          <w:sz w:val="32"/>
          <w:szCs w:val="32"/>
        </w:rPr>
        <w:t>板，在生产设备方面，有一台牵引式全</w:t>
      </w:r>
      <w:proofErr w:type="gramStart"/>
      <w:r w:rsidR="007531C4">
        <w:rPr>
          <w:rFonts w:ascii="华文仿宋" w:eastAsia="华文仿宋" w:hAnsi="华文仿宋" w:hint="eastAsia"/>
          <w:sz w:val="32"/>
          <w:szCs w:val="32"/>
        </w:rPr>
        <w:t>混合日</w:t>
      </w:r>
      <w:proofErr w:type="gramEnd"/>
      <w:r w:rsidR="007531C4">
        <w:rPr>
          <w:rFonts w:ascii="华文仿宋" w:eastAsia="华文仿宋" w:hAnsi="华文仿宋" w:hint="eastAsia"/>
          <w:sz w:val="32"/>
          <w:szCs w:val="32"/>
        </w:rPr>
        <w:t>粮搅拌机，挤奶机采用</w:t>
      </w:r>
      <w:proofErr w:type="gramStart"/>
      <w:r w:rsidR="007531C4">
        <w:rPr>
          <w:rFonts w:ascii="华文仿宋" w:eastAsia="华文仿宋" w:hAnsi="华文仿宋" w:hint="eastAsia"/>
          <w:sz w:val="32"/>
          <w:szCs w:val="32"/>
        </w:rPr>
        <w:t>人工上杯和</w:t>
      </w:r>
      <w:proofErr w:type="gramEnd"/>
      <w:r w:rsidR="007531C4">
        <w:rPr>
          <w:rFonts w:ascii="华文仿宋" w:eastAsia="华文仿宋" w:hAnsi="华文仿宋" w:hint="eastAsia"/>
          <w:sz w:val="32"/>
          <w:szCs w:val="32"/>
        </w:rPr>
        <w:t>人工脱杯的2×9并列式挤奶机</w:t>
      </w:r>
      <w:r w:rsidR="00501743">
        <w:rPr>
          <w:rFonts w:ascii="华文仿宋" w:eastAsia="华文仿宋" w:hAnsi="华文仿宋" w:hint="eastAsia"/>
          <w:sz w:val="32"/>
          <w:szCs w:val="32"/>
        </w:rPr>
        <w:t>，以及小型饲料加工设备</w:t>
      </w:r>
      <w:r w:rsidR="007531C4">
        <w:rPr>
          <w:rFonts w:ascii="华文仿宋" w:eastAsia="华文仿宋" w:hAnsi="华文仿宋" w:hint="eastAsia"/>
          <w:sz w:val="32"/>
          <w:szCs w:val="32"/>
        </w:rPr>
        <w:t>；</w:t>
      </w:r>
      <w:proofErr w:type="gramStart"/>
      <w:r w:rsidR="007531C4">
        <w:rPr>
          <w:rFonts w:ascii="华文仿宋" w:eastAsia="华文仿宋" w:hAnsi="华文仿宋" w:hint="eastAsia"/>
          <w:sz w:val="32"/>
          <w:szCs w:val="32"/>
        </w:rPr>
        <w:t>泌</w:t>
      </w:r>
      <w:proofErr w:type="gramEnd"/>
      <w:r w:rsidR="007531C4">
        <w:rPr>
          <w:rFonts w:ascii="华文仿宋" w:eastAsia="华文仿宋" w:hAnsi="华文仿宋" w:hint="eastAsia"/>
          <w:sz w:val="32"/>
          <w:szCs w:val="32"/>
        </w:rPr>
        <w:t>乳牛都安装了电子项圈，时刻监控奶牛的喂量和发情情况，农场主通过手机专业软件实施监控</w:t>
      </w:r>
      <w:r w:rsidR="0031438E">
        <w:rPr>
          <w:rFonts w:ascii="华文仿宋" w:eastAsia="华文仿宋" w:hAnsi="华文仿宋" w:hint="eastAsia"/>
          <w:sz w:val="32"/>
          <w:szCs w:val="32"/>
        </w:rPr>
        <w:t>，</w:t>
      </w:r>
      <w:r w:rsidR="007531C4">
        <w:rPr>
          <w:rFonts w:ascii="华文仿宋" w:eastAsia="华文仿宋" w:hAnsi="华文仿宋" w:hint="eastAsia"/>
          <w:sz w:val="32"/>
          <w:szCs w:val="32"/>
        </w:rPr>
        <w:t>这套设备</w:t>
      </w:r>
      <w:r w:rsidR="00CB270A">
        <w:rPr>
          <w:rFonts w:ascii="华文仿宋" w:eastAsia="华文仿宋" w:hAnsi="华文仿宋" w:hint="eastAsia"/>
          <w:sz w:val="32"/>
          <w:szCs w:val="32"/>
        </w:rPr>
        <w:t>是</w:t>
      </w:r>
      <w:r w:rsidR="007531C4">
        <w:rPr>
          <w:rFonts w:ascii="华文仿宋" w:eastAsia="华文仿宋" w:hAnsi="华文仿宋" w:hint="eastAsia"/>
          <w:sz w:val="32"/>
          <w:szCs w:val="32"/>
        </w:rPr>
        <w:t>农场主租赁的，每头牛每年1欧元的使用费。</w:t>
      </w:r>
    </w:p>
    <w:p w:rsidR="00071A1E" w:rsidRDefault="008D001D" w:rsidP="000500DB">
      <w:pPr>
        <w:ind w:firstLineChars="200" w:firstLine="640"/>
        <w:rPr>
          <w:rFonts w:ascii="华文仿宋" w:eastAsia="华文仿宋" w:hAnsi="华文仿宋"/>
          <w:sz w:val="32"/>
          <w:szCs w:val="32"/>
        </w:rPr>
      </w:pPr>
      <w:r>
        <w:rPr>
          <w:rFonts w:ascii="华文仿宋" w:eastAsia="华文仿宋" w:hAnsi="华文仿宋" w:hint="eastAsia"/>
          <w:sz w:val="32"/>
          <w:szCs w:val="32"/>
        </w:rPr>
        <w:t>二是</w:t>
      </w:r>
      <w:r w:rsidR="0031438E">
        <w:rPr>
          <w:rFonts w:ascii="华文仿宋" w:eastAsia="华文仿宋" w:hAnsi="华文仿宋" w:hint="eastAsia"/>
          <w:sz w:val="32"/>
          <w:szCs w:val="32"/>
        </w:rPr>
        <w:t>该农庄有2个化粪池，牛舍收集的粪</w:t>
      </w:r>
      <w:proofErr w:type="gramStart"/>
      <w:r w:rsidR="0031438E">
        <w:rPr>
          <w:rFonts w:ascii="华文仿宋" w:eastAsia="华文仿宋" w:hAnsi="华文仿宋" w:hint="eastAsia"/>
          <w:sz w:val="32"/>
          <w:szCs w:val="32"/>
        </w:rPr>
        <w:t>污集中</w:t>
      </w:r>
      <w:proofErr w:type="gramEnd"/>
      <w:r w:rsidR="0031438E">
        <w:rPr>
          <w:rFonts w:ascii="华文仿宋" w:eastAsia="华文仿宋" w:hAnsi="华文仿宋" w:hint="eastAsia"/>
          <w:sz w:val="32"/>
          <w:szCs w:val="32"/>
        </w:rPr>
        <w:t>在</w:t>
      </w:r>
      <w:r w:rsidR="0031438E">
        <w:rPr>
          <w:rFonts w:ascii="华文仿宋" w:eastAsia="华文仿宋" w:hAnsi="华文仿宋" w:hint="eastAsia"/>
          <w:sz w:val="32"/>
          <w:szCs w:val="32"/>
        </w:rPr>
        <w:lastRenderedPageBreak/>
        <w:t>化粪池中</w:t>
      </w:r>
      <w:r w:rsidR="00071A1E">
        <w:rPr>
          <w:rFonts w:ascii="华文仿宋" w:eastAsia="华文仿宋" w:hAnsi="华文仿宋" w:hint="eastAsia"/>
          <w:sz w:val="32"/>
          <w:szCs w:val="32"/>
        </w:rPr>
        <w:t>，采用自然降解处理方式。值得关注的是，置身于化粪池周边时，粪污气味</w:t>
      </w:r>
      <w:r w:rsidR="00501743">
        <w:rPr>
          <w:rFonts w:ascii="华文仿宋" w:eastAsia="华文仿宋" w:hAnsi="华文仿宋" w:hint="eastAsia"/>
          <w:sz w:val="32"/>
          <w:szCs w:val="32"/>
        </w:rPr>
        <w:t>较</w:t>
      </w:r>
      <w:r w:rsidR="00071A1E">
        <w:rPr>
          <w:rFonts w:ascii="华文仿宋" w:eastAsia="华文仿宋" w:hAnsi="华文仿宋" w:hint="eastAsia"/>
          <w:sz w:val="32"/>
          <w:szCs w:val="32"/>
        </w:rPr>
        <w:t>小，农庄主全家就住在离化粪池不足1</w:t>
      </w:r>
      <w:r w:rsidR="00501743">
        <w:rPr>
          <w:rFonts w:ascii="华文仿宋" w:eastAsia="华文仿宋" w:hAnsi="华文仿宋" w:hint="eastAsia"/>
          <w:sz w:val="32"/>
          <w:szCs w:val="32"/>
        </w:rPr>
        <w:t>5</w:t>
      </w:r>
      <w:r w:rsidR="00071A1E">
        <w:rPr>
          <w:rFonts w:ascii="华文仿宋" w:eastAsia="华文仿宋" w:hAnsi="华文仿宋" w:hint="eastAsia"/>
          <w:sz w:val="32"/>
          <w:szCs w:val="32"/>
        </w:rPr>
        <w:t>0m的地方。</w:t>
      </w:r>
    </w:p>
    <w:p w:rsidR="008D001D" w:rsidRDefault="0031438E" w:rsidP="000500DB">
      <w:pPr>
        <w:ind w:firstLineChars="200" w:firstLine="640"/>
        <w:rPr>
          <w:rFonts w:ascii="华文仿宋" w:eastAsia="华文仿宋" w:hAnsi="华文仿宋"/>
          <w:sz w:val="32"/>
          <w:szCs w:val="32"/>
        </w:rPr>
      </w:pPr>
      <w:r>
        <w:rPr>
          <w:rFonts w:ascii="华文仿宋" w:eastAsia="华文仿宋" w:hAnsi="华文仿宋" w:hint="eastAsia"/>
          <w:sz w:val="32"/>
          <w:szCs w:val="32"/>
        </w:rPr>
        <w:t>三是</w:t>
      </w:r>
      <w:r w:rsidR="00501743">
        <w:rPr>
          <w:rFonts w:ascii="华文仿宋" w:eastAsia="华文仿宋" w:hAnsi="华文仿宋" w:hint="eastAsia"/>
          <w:sz w:val="32"/>
          <w:szCs w:val="32"/>
        </w:rPr>
        <w:t>该农庄</w:t>
      </w:r>
      <w:r w:rsidR="008D001D">
        <w:rPr>
          <w:rFonts w:ascii="华文仿宋" w:eastAsia="华文仿宋" w:hAnsi="华文仿宋" w:hint="eastAsia"/>
          <w:sz w:val="32"/>
          <w:szCs w:val="32"/>
        </w:rPr>
        <w:t>拥有周边有200公顷的土地，用于种植青饲料等作物，</w:t>
      </w:r>
      <w:r w:rsidR="00501743">
        <w:rPr>
          <w:rFonts w:ascii="华文仿宋" w:eastAsia="华文仿宋" w:hAnsi="华文仿宋" w:hint="eastAsia"/>
          <w:sz w:val="32"/>
          <w:szCs w:val="32"/>
        </w:rPr>
        <w:t>奶牛场的粪便等通过降解发酵处理后直接还田，实现绿色、循环式发展。</w:t>
      </w:r>
    </w:p>
    <w:p w:rsidR="00501743" w:rsidRDefault="00501743" w:rsidP="000500DB">
      <w:pPr>
        <w:ind w:firstLineChars="200" w:firstLine="640"/>
        <w:rPr>
          <w:rFonts w:ascii="华文仿宋" w:eastAsia="华文仿宋" w:hAnsi="华文仿宋"/>
          <w:sz w:val="32"/>
          <w:szCs w:val="32"/>
        </w:rPr>
      </w:pPr>
      <w:r>
        <w:rPr>
          <w:rFonts w:ascii="华文仿宋" w:eastAsia="华文仿宋" w:hAnsi="华文仿宋" w:hint="eastAsia"/>
          <w:sz w:val="32"/>
          <w:szCs w:val="32"/>
        </w:rPr>
        <w:t>四是该农庄机械设备并不是目前最先进的，但是农场主对养牛的工艺非常了解，拥有独特的饲料配比，</w:t>
      </w:r>
      <w:r w:rsidR="002309C1">
        <w:rPr>
          <w:rFonts w:ascii="华文仿宋" w:eastAsia="华文仿宋" w:hAnsi="华文仿宋" w:hint="eastAsia"/>
          <w:sz w:val="32"/>
          <w:szCs w:val="32"/>
        </w:rPr>
        <w:t>奶产品的加工环境非常好，基本上都是人工操作，销售也注重品牌意识</w:t>
      </w:r>
      <w:r>
        <w:rPr>
          <w:rFonts w:ascii="华文仿宋" w:eastAsia="华文仿宋" w:hAnsi="华文仿宋" w:hint="eastAsia"/>
          <w:sz w:val="32"/>
          <w:szCs w:val="32"/>
        </w:rPr>
        <w:t>，因此农场的经营状况非常好，这个农场基本实现“种养加”相结合的经营模式</w:t>
      </w:r>
      <w:r w:rsidR="002309C1">
        <w:rPr>
          <w:rFonts w:ascii="华文仿宋" w:eastAsia="华文仿宋" w:hAnsi="华文仿宋" w:hint="eastAsia"/>
          <w:sz w:val="32"/>
          <w:szCs w:val="32"/>
        </w:rPr>
        <w:t>。</w:t>
      </w:r>
    </w:p>
    <w:p w:rsidR="002309C1" w:rsidRDefault="002309C1" w:rsidP="000500DB">
      <w:pPr>
        <w:ind w:firstLineChars="200" w:firstLine="640"/>
        <w:rPr>
          <w:rFonts w:ascii="华文仿宋" w:eastAsia="华文仿宋" w:hAnsi="华文仿宋"/>
          <w:sz w:val="32"/>
          <w:szCs w:val="32"/>
        </w:rPr>
      </w:pPr>
      <w:r>
        <w:rPr>
          <w:rFonts w:ascii="华文仿宋" w:eastAsia="华文仿宋" w:hAnsi="华文仿宋" w:hint="eastAsia"/>
          <w:sz w:val="32"/>
          <w:szCs w:val="32"/>
        </w:rPr>
        <w:t>据了解，这种规模的农场在汉堡有11家，全德国约有7万家。在经营补贴方面，</w:t>
      </w:r>
      <w:r w:rsidRPr="005C57CC">
        <w:rPr>
          <w:rFonts w:ascii="华文仿宋" w:eastAsia="华文仿宋" w:hAnsi="华文仿宋" w:hint="eastAsia"/>
          <w:sz w:val="32"/>
          <w:szCs w:val="32"/>
        </w:rPr>
        <w:t>能享受到欧盟的每年</w:t>
      </w:r>
      <w:r w:rsidRPr="005C57CC">
        <w:rPr>
          <w:rFonts w:ascii="华文仿宋" w:eastAsia="华文仿宋" w:hAnsi="华文仿宋"/>
          <w:sz w:val="32"/>
          <w:szCs w:val="32"/>
        </w:rPr>
        <w:t>5.5</w:t>
      </w:r>
      <w:r w:rsidRPr="005C57CC">
        <w:rPr>
          <w:rFonts w:ascii="华文仿宋" w:eastAsia="华文仿宋" w:hAnsi="华文仿宋" w:hint="eastAsia"/>
          <w:sz w:val="32"/>
          <w:szCs w:val="32"/>
        </w:rPr>
        <w:t>万</w:t>
      </w:r>
      <w:r w:rsidRPr="005C57CC">
        <w:rPr>
          <w:rFonts w:ascii="华文仿宋" w:eastAsia="华文仿宋" w:hAnsi="华文仿宋"/>
          <w:sz w:val="32"/>
          <w:szCs w:val="32"/>
        </w:rPr>
        <w:t>欧元的农业补贴</w:t>
      </w:r>
      <w:r>
        <w:rPr>
          <w:rFonts w:ascii="华文仿宋" w:eastAsia="华文仿宋" w:hAnsi="华文仿宋" w:hint="eastAsia"/>
          <w:sz w:val="32"/>
          <w:szCs w:val="32"/>
        </w:rPr>
        <w:t>，此外因为该农场的牛奶供应周边15个学校的学生奶，也能享受一部分的汉堡政府的补贴。</w:t>
      </w:r>
    </w:p>
    <w:p w:rsidR="009F4EBA" w:rsidRPr="00164FFB" w:rsidRDefault="0056014D" w:rsidP="009F4EBA">
      <w:pPr>
        <w:ind w:firstLineChars="200" w:firstLine="643"/>
        <w:rPr>
          <w:rFonts w:ascii="黑体" w:eastAsia="黑体" w:hAnsi="黑体"/>
          <w:b/>
          <w:sz w:val="32"/>
          <w:szCs w:val="32"/>
        </w:rPr>
      </w:pPr>
      <w:r>
        <w:rPr>
          <w:rFonts w:ascii="黑体" w:eastAsia="黑体" w:hAnsi="黑体" w:hint="eastAsia"/>
          <w:b/>
          <w:sz w:val="32"/>
          <w:szCs w:val="32"/>
        </w:rPr>
        <w:t>三</w:t>
      </w:r>
      <w:r w:rsidR="009F4EBA" w:rsidRPr="00164FFB">
        <w:rPr>
          <w:rFonts w:ascii="黑体" w:eastAsia="黑体" w:hAnsi="黑体" w:hint="eastAsia"/>
          <w:b/>
          <w:sz w:val="32"/>
          <w:szCs w:val="32"/>
        </w:rPr>
        <w:t>、农机经销商参观情况</w:t>
      </w:r>
    </w:p>
    <w:p w:rsidR="009F4EBA" w:rsidRPr="005338DC" w:rsidRDefault="009F4EBA" w:rsidP="005338DC">
      <w:pPr>
        <w:ind w:firstLineChars="200" w:firstLine="640"/>
        <w:rPr>
          <w:rFonts w:ascii="华文仿宋" w:eastAsia="华文仿宋" w:hAnsi="华文仿宋"/>
          <w:sz w:val="32"/>
          <w:szCs w:val="32"/>
        </w:rPr>
      </w:pPr>
      <w:r w:rsidRPr="005338DC">
        <w:rPr>
          <w:rFonts w:ascii="华文仿宋" w:eastAsia="华文仿宋" w:hAnsi="华文仿宋" w:hint="eastAsia"/>
          <w:sz w:val="32"/>
          <w:szCs w:val="32"/>
        </w:rPr>
        <w:t>团组于11月15日参观了位于法兰克福郊区的“</w:t>
      </w:r>
      <w:r w:rsidR="00EC5AD7" w:rsidRPr="005338DC">
        <w:rPr>
          <w:rFonts w:ascii="华文仿宋" w:eastAsia="华文仿宋" w:hAnsi="华文仿宋" w:hint="eastAsia"/>
          <w:sz w:val="32"/>
          <w:szCs w:val="32"/>
        </w:rPr>
        <w:t>MARH&amp;SCHWEBEL</w:t>
      </w:r>
      <w:r w:rsidRPr="005338DC">
        <w:rPr>
          <w:rFonts w:ascii="华文仿宋" w:eastAsia="华文仿宋" w:hAnsi="华文仿宋" w:hint="eastAsia"/>
          <w:sz w:val="32"/>
          <w:szCs w:val="32"/>
        </w:rPr>
        <w:t>”农机销售商店。该商店成立于1857年，一直经销农业机械和配件等，1960年开始经销john deer的相关产品</w:t>
      </w:r>
      <w:r w:rsidR="00EC5AD7" w:rsidRPr="005338DC">
        <w:rPr>
          <w:rFonts w:ascii="华文仿宋" w:eastAsia="华文仿宋" w:hAnsi="华文仿宋" w:hint="eastAsia"/>
          <w:sz w:val="32"/>
          <w:szCs w:val="32"/>
        </w:rPr>
        <w:t>,目前有2家店，年营业额900万欧元</w:t>
      </w:r>
      <w:r w:rsidRPr="005338DC">
        <w:rPr>
          <w:rFonts w:ascii="华文仿宋" w:eastAsia="华文仿宋" w:hAnsi="华文仿宋" w:hint="eastAsia"/>
          <w:sz w:val="32"/>
          <w:szCs w:val="32"/>
        </w:rPr>
        <w:t>。是当地的资质最全、产品最多的经销商，用户群体包括个人、农场和政府部门等。</w:t>
      </w:r>
    </w:p>
    <w:p w:rsidR="00FF433F" w:rsidRDefault="00FF433F" w:rsidP="005338DC">
      <w:pPr>
        <w:ind w:firstLineChars="200" w:firstLine="640"/>
        <w:rPr>
          <w:rFonts w:ascii="华文仿宋" w:eastAsia="华文仿宋" w:hAnsi="华文仿宋"/>
          <w:sz w:val="32"/>
          <w:szCs w:val="32"/>
        </w:rPr>
      </w:pPr>
      <w:r>
        <w:rPr>
          <w:rFonts w:ascii="华文仿宋" w:eastAsia="华文仿宋" w:hAnsi="华文仿宋" w:hint="eastAsia"/>
          <w:sz w:val="32"/>
          <w:szCs w:val="32"/>
        </w:rPr>
        <w:lastRenderedPageBreak/>
        <w:t>一是销售农机产品</w:t>
      </w:r>
      <w:r w:rsidR="001627D4">
        <w:rPr>
          <w:rFonts w:ascii="华文仿宋" w:eastAsia="华文仿宋" w:hAnsi="华文仿宋" w:hint="eastAsia"/>
          <w:sz w:val="32"/>
          <w:szCs w:val="32"/>
        </w:rPr>
        <w:t>。</w:t>
      </w:r>
      <w:r>
        <w:rPr>
          <w:rFonts w:ascii="华文仿宋" w:eastAsia="华文仿宋" w:hAnsi="华文仿宋" w:hint="eastAsia"/>
          <w:sz w:val="32"/>
          <w:szCs w:val="32"/>
        </w:rPr>
        <w:t>主要销售约翰迪尔品牌的农机产品，有轮式拖拉机、青饲料收获机、以及其他整地、深松机具，据介绍轮式拖拉机以100马力至150马力的较为受欢迎。</w:t>
      </w:r>
    </w:p>
    <w:p w:rsidR="00FF433F" w:rsidRDefault="00FF433F" w:rsidP="005338DC">
      <w:pPr>
        <w:ind w:firstLineChars="200" w:firstLine="640"/>
        <w:rPr>
          <w:rFonts w:ascii="华文仿宋" w:eastAsia="华文仿宋" w:hAnsi="华文仿宋"/>
          <w:sz w:val="32"/>
          <w:szCs w:val="32"/>
        </w:rPr>
      </w:pPr>
      <w:r>
        <w:rPr>
          <w:rFonts w:ascii="华文仿宋" w:eastAsia="华文仿宋" w:hAnsi="华文仿宋" w:hint="eastAsia"/>
          <w:sz w:val="32"/>
          <w:szCs w:val="32"/>
        </w:rPr>
        <w:t>二是提供</w:t>
      </w:r>
      <w:r w:rsidRPr="005338DC">
        <w:rPr>
          <w:rFonts w:ascii="华文仿宋" w:eastAsia="华文仿宋" w:hAnsi="华文仿宋" w:hint="eastAsia"/>
          <w:sz w:val="32"/>
          <w:szCs w:val="32"/>
        </w:rPr>
        <w:t>租赁服务</w:t>
      </w:r>
      <w:r w:rsidR="001627D4">
        <w:rPr>
          <w:rFonts w:ascii="华文仿宋" w:eastAsia="华文仿宋" w:hAnsi="华文仿宋" w:hint="eastAsia"/>
          <w:sz w:val="32"/>
          <w:szCs w:val="32"/>
        </w:rPr>
        <w:t>。</w:t>
      </w:r>
      <w:r>
        <w:rPr>
          <w:rFonts w:ascii="华文仿宋" w:eastAsia="华文仿宋" w:hAnsi="华文仿宋" w:hint="eastAsia"/>
          <w:sz w:val="32"/>
          <w:szCs w:val="32"/>
        </w:rPr>
        <w:t>该经销商向用户提供各种农机具的</w:t>
      </w:r>
      <w:r w:rsidRPr="005338DC">
        <w:rPr>
          <w:rFonts w:ascii="华文仿宋" w:eastAsia="华文仿宋" w:hAnsi="华文仿宋" w:hint="eastAsia"/>
          <w:sz w:val="32"/>
          <w:szCs w:val="32"/>
        </w:rPr>
        <w:t>租赁服务</w:t>
      </w:r>
      <w:r>
        <w:rPr>
          <w:rFonts w:ascii="华文仿宋" w:eastAsia="华文仿宋" w:hAnsi="华文仿宋" w:hint="eastAsia"/>
          <w:sz w:val="32"/>
          <w:szCs w:val="32"/>
        </w:rPr>
        <w:t>，收费按小时计费，比如</w:t>
      </w:r>
      <w:r w:rsidRPr="005338DC">
        <w:rPr>
          <w:rFonts w:ascii="华文仿宋" w:eastAsia="华文仿宋" w:hAnsi="华文仿宋" w:hint="eastAsia"/>
          <w:sz w:val="32"/>
          <w:szCs w:val="32"/>
        </w:rPr>
        <w:t>150马力的拖拉机每小时租金35欧元</w:t>
      </w:r>
      <w:r w:rsidR="001627D4">
        <w:rPr>
          <w:rFonts w:ascii="华文仿宋" w:eastAsia="华文仿宋" w:hAnsi="华文仿宋" w:hint="eastAsia"/>
          <w:sz w:val="32"/>
          <w:szCs w:val="32"/>
        </w:rPr>
        <w:t>。</w:t>
      </w:r>
      <w:r w:rsidR="001627D4" w:rsidRPr="005338DC">
        <w:rPr>
          <w:rFonts w:ascii="华文仿宋" w:eastAsia="华文仿宋" w:hAnsi="华文仿宋" w:hint="eastAsia"/>
          <w:sz w:val="32"/>
          <w:szCs w:val="32"/>
        </w:rPr>
        <w:t>每年的租赁</w:t>
      </w:r>
      <w:r w:rsidR="001627D4">
        <w:rPr>
          <w:rFonts w:ascii="华文仿宋" w:eastAsia="华文仿宋" w:hAnsi="华文仿宋" w:hint="eastAsia"/>
          <w:sz w:val="32"/>
          <w:szCs w:val="32"/>
        </w:rPr>
        <w:t>收入约占</w:t>
      </w:r>
      <w:r w:rsidR="001627D4" w:rsidRPr="005338DC">
        <w:rPr>
          <w:rFonts w:ascii="华文仿宋" w:eastAsia="华文仿宋" w:hAnsi="华文仿宋" w:hint="eastAsia"/>
          <w:sz w:val="32"/>
          <w:szCs w:val="32"/>
        </w:rPr>
        <w:t>总营业</w:t>
      </w:r>
      <w:r w:rsidR="001627D4">
        <w:rPr>
          <w:rFonts w:ascii="华文仿宋" w:eastAsia="华文仿宋" w:hAnsi="华文仿宋" w:hint="eastAsia"/>
          <w:sz w:val="32"/>
          <w:szCs w:val="32"/>
        </w:rPr>
        <w:t>收入</w:t>
      </w:r>
      <w:r w:rsidR="001627D4" w:rsidRPr="005338DC">
        <w:rPr>
          <w:rFonts w:ascii="华文仿宋" w:eastAsia="华文仿宋" w:hAnsi="华文仿宋" w:hint="eastAsia"/>
          <w:sz w:val="32"/>
          <w:szCs w:val="32"/>
        </w:rPr>
        <w:t>的10%左右</w:t>
      </w:r>
      <w:r w:rsidR="001627D4">
        <w:rPr>
          <w:rFonts w:ascii="华文仿宋" w:eastAsia="华文仿宋" w:hAnsi="华文仿宋" w:hint="eastAsia"/>
          <w:sz w:val="32"/>
          <w:szCs w:val="32"/>
        </w:rPr>
        <w:t>。</w:t>
      </w:r>
    </w:p>
    <w:p w:rsidR="001627D4" w:rsidRDefault="001627D4" w:rsidP="005338DC">
      <w:pPr>
        <w:ind w:firstLineChars="200" w:firstLine="640"/>
        <w:rPr>
          <w:rFonts w:ascii="华文仿宋" w:eastAsia="华文仿宋" w:hAnsi="华文仿宋"/>
          <w:sz w:val="32"/>
          <w:szCs w:val="32"/>
        </w:rPr>
      </w:pPr>
      <w:r>
        <w:rPr>
          <w:rFonts w:ascii="华文仿宋" w:eastAsia="华文仿宋" w:hAnsi="华文仿宋" w:hint="eastAsia"/>
          <w:sz w:val="32"/>
          <w:szCs w:val="32"/>
        </w:rPr>
        <w:t>三是提供售后服务。据介绍德国农机产品保修期一般是1-2年，也有5年的三包期，但需农机用户购买。该经销商提供售后服务，</w:t>
      </w:r>
      <w:r w:rsidRPr="005338DC">
        <w:rPr>
          <w:rFonts w:ascii="华文仿宋" w:eastAsia="华文仿宋" w:hAnsi="华文仿宋" w:hint="eastAsia"/>
          <w:sz w:val="32"/>
          <w:szCs w:val="32"/>
        </w:rPr>
        <w:t>配备有6辆服务车，10个专业服务人员，每辆服务车都配有标准化的工具箱和相关设备，按照服务的距离、更换的零部件和人工成本进行核算收费。服务范围涵盖南黑森州周边50km内</w:t>
      </w:r>
      <w:r>
        <w:rPr>
          <w:rFonts w:ascii="华文仿宋" w:eastAsia="华文仿宋" w:hAnsi="华文仿宋" w:hint="eastAsia"/>
          <w:sz w:val="32"/>
          <w:szCs w:val="32"/>
        </w:rPr>
        <w:t>，</w:t>
      </w:r>
      <w:r w:rsidRPr="005338DC">
        <w:rPr>
          <w:rFonts w:ascii="华文仿宋" w:eastAsia="华文仿宋" w:hAnsi="华文仿宋" w:hint="eastAsia"/>
          <w:sz w:val="32"/>
          <w:szCs w:val="32"/>
        </w:rPr>
        <w:t>平均每辆车每年行驶里程达到2.5-3万公里</w:t>
      </w:r>
      <w:r>
        <w:rPr>
          <w:rFonts w:ascii="华文仿宋" w:eastAsia="华文仿宋" w:hAnsi="华文仿宋" w:hint="eastAsia"/>
          <w:sz w:val="32"/>
          <w:szCs w:val="32"/>
        </w:rPr>
        <w:t>。</w:t>
      </w:r>
    </w:p>
    <w:p w:rsidR="00EC5AD7" w:rsidRPr="005338DC" w:rsidRDefault="006C1E96" w:rsidP="005338DC">
      <w:pPr>
        <w:ind w:firstLineChars="200" w:firstLine="640"/>
        <w:rPr>
          <w:rFonts w:ascii="华文仿宋" w:eastAsia="华文仿宋" w:hAnsi="华文仿宋"/>
          <w:sz w:val="32"/>
          <w:szCs w:val="32"/>
        </w:rPr>
      </w:pPr>
      <w:r>
        <w:rPr>
          <w:rFonts w:ascii="华文仿宋" w:eastAsia="华文仿宋" w:hAnsi="华文仿宋" w:hint="eastAsia"/>
          <w:sz w:val="32"/>
          <w:szCs w:val="32"/>
        </w:rPr>
        <w:t>四是提供培训服务，</w:t>
      </w:r>
      <w:r w:rsidR="002C2A5E">
        <w:rPr>
          <w:rFonts w:ascii="华文仿宋" w:eastAsia="华文仿宋" w:hAnsi="华文仿宋" w:hint="eastAsia"/>
          <w:sz w:val="32"/>
          <w:szCs w:val="32"/>
        </w:rPr>
        <w:t>该经销商定期培训自己的员工外，还对农机用户开展培训。</w:t>
      </w:r>
      <w:r w:rsidR="002C2A5E" w:rsidRPr="005338DC">
        <w:rPr>
          <w:rFonts w:ascii="华文仿宋" w:eastAsia="华文仿宋" w:hAnsi="华文仿宋" w:hint="eastAsia"/>
          <w:sz w:val="32"/>
          <w:szCs w:val="32"/>
        </w:rPr>
        <w:t>此外该经销商还有专门的检测设备，并且每周有一天的时间用于开展农机产品的年检工作，按照要求对</w:t>
      </w:r>
      <w:r w:rsidR="002C2A5E">
        <w:rPr>
          <w:rFonts w:ascii="华文仿宋" w:eastAsia="华文仿宋" w:hAnsi="华文仿宋" w:hint="eastAsia"/>
          <w:sz w:val="32"/>
          <w:szCs w:val="32"/>
        </w:rPr>
        <w:t>本地区</w:t>
      </w:r>
      <w:r w:rsidR="002C2A5E" w:rsidRPr="005338DC">
        <w:rPr>
          <w:rFonts w:ascii="华文仿宋" w:eastAsia="华文仿宋" w:hAnsi="华文仿宋" w:hint="eastAsia"/>
          <w:sz w:val="32"/>
          <w:szCs w:val="32"/>
        </w:rPr>
        <w:t>所有的农业机械进行年检，并颁发相应的标识，其中最高时速40km/h的机器需要每两年做一次年检，最高时速50km/h的机器需要一年一次的年检，对于自重7.5吨的机器，需要每半年一次安全检</w:t>
      </w:r>
      <w:r w:rsidR="002C2A5E" w:rsidRPr="005338DC">
        <w:rPr>
          <w:rFonts w:ascii="华文仿宋" w:eastAsia="华文仿宋" w:hAnsi="华文仿宋" w:hint="eastAsia"/>
          <w:sz w:val="32"/>
          <w:szCs w:val="32"/>
        </w:rPr>
        <w:lastRenderedPageBreak/>
        <w:t>查。</w:t>
      </w:r>
    </w:p>
    <w:p w:rsidR="009F4EBA" w:rsidRDefault="0056014D" w:rsidP="00736ED8">
      <w:pPr>
        <w:ind w:firstLineChars="200" w:firstLine="643"/>
        <w:rPr>
          <w:rFonts w:ascii="黑体" w:eastAsia="黑体" w:hAnsi="黑体"/>
          <w:b/>
          <w:sz w:val="32"/>
          <w:szCs w:val="32"/>
        </w:rPr>
      </w:pPr>
      <w:r w:rsidRPr="00736ED8">
        <w:rPr>
          <w:rFonts w:ascii="黑体" w:eastAsia="黑体" w:hAnsi="黑体" w:hint="eastAsia"/>
          <w:b/>
          <w:sz w:val="32"/>
          <w:szCs w:val="32"/>
        </w:rPr>
        <w:t>四、观展收获</w:t>
      </w:r>
    </w:p>
    <w:p w:rsidR="0056014D" w:rsidRPr="005B2ED3" w:rsidRDefault="0056014D" w:rsidP="0056014D">
      <w:pPr>
        <w:ind w:firstLineChars="200" w:firstLine="640"/>
        <w:rPr>
          <w:rFonts w:ascii="华文仿宋" w:eastAsia="华文仿宋" w:hAnsi="华文仿宋"/>
          <w:sz w:val="32"/>
          <w:szCs w:val="32"/>
        </w:rPr>
      </w:pPr>
      <w:r>
        <w:rPr>
          <w:rFonts w:ascii="华文仿宋" w:eastAsia="华文仿宋" w:hAnsi="华文仿宋" w:hint="eastAsia"/>
          <w:sz w:val="32"/>
          <w:szCs w:val="32"/>
        </w:rPr>
        <w:t>一是</w:t>
      </w:r>
      <w:r w:rsidRPr="005B2ED3">
        <w:rPr>
          <w:rFonts w:ascii="华文仿宋" w:eastAsia="华文仿宋" w:hAnsi="华文仿宋" w:hint="eastAsia"/>
          <w:sz w:val="32"/>
          <w:szCs w:val="32"/>
        </w:rPr>
        <w:t>展出的农机产品种类齐全，</w:t>
      </w:r>
      <w:r w:rsidRPr="005B2ED3">
        <w:rPr>
          <w:rFonts w:ascii="华文仿宋" w:eastAsia="华文仿宋" w:hAnsi="华文仿宋"/>
          <w:sz w:val="32"/>
          <w:szCs w:val="32"/>
        </w:rPr>
        <w:t>既有传统的农业机械</w:t>
      </w:r>
      <w:r w:rsidRPr="005B2ED3">
        <w:rPr>
          <w:rFonts w:ascii="华文仿宋" w:eastAsia="华文仿宋" w:hAnsi="华文仿宋" w:hint="eastAsia"/>
          <w:sz w:val="32"/>
          <w:szCs w:val="32"/>
        </w:rPr>
        <w:t>，</w:t>
      </w:r>
      <w:r w:rsidRPr="005B2ED3">
        <w:rPr>
          <w:rFonts w:ascii="华文仿宋" w:eastAsia="华文仿宋" w:hAnsi="华文仿宋"/>
          <w:sz w:val="32"/>
          <w:szCs w:val="32"/>
        </w:rPr>
        <w:t>如动力机械</w:t>
      </w:r>
      <w:r w:rsidRPr="005B2ED3">
        <w:rPr>
          <w:rFonts w:ascii="华文仿宋" w:eastAsia="华文仿宋" w:hAnsi="华文仿宋" w:hint="eastAsia"/>
          <w:sz w:val="32"/>
          <w:szCs w:val="32"/>
        </w:rPr>
        <w:t>、</w:t>
      </w:r>
      <w:r w:rsidRPr="005B2ED3">
        <w:rPr>
          <w:rFonts w:ascii="华文仿宋" w:eastAsia="华文仿宋" w:hAnsi="华文仿宋"/>
          <w:sz w:val="32"/>
          <w:szCs w:val="32"/>
        </w:rPr>
        <w:t>收货机械</w:t>
      </w:r>
      <w:r w:rsidRPr="005B2ED3">
        <w:rPr>
          <w:rFonts w:ascii="华文仿宋" w:eastAsia="华文仿宋" w:hAnsi="华文仿宋" w:hint="eastAsia"/>
          <w:sz w:val="32"/>
          <w:szCs w:val="32"/>
        </w:rPr>
        <w:t>，</w:t>
      </w:r>
      <w:r w:rsidRPr="005B2ED3">
        <w:rPr>
          <w:rFonts w:ascii="华文仿宋" w:eastAsia="华文仿宋" w:hAnsi="华文仿宋"/>
          <w:sz w:val="32"/>
          <w:szCs w:val="32"/>
        </w:rPr>
        <w:t>也包含林果业</w:t>
      </w:r>
      <w:r w:rsidRPr="005B2ED3">
        <w:rPr>
          <w:rFonts w:ascii="华文仿宋" w:eastAsia="华文仿宋" w:hAnsi="华文仿宋" w:hint="eastAsia"/>
          <w:sz w:val="32"/>
          <w:szCs w:val="32"/>
        </w:rPr>
        <w:t>、</w:t>
      </w:r>
      <w:r w:rsidRPr="005B2ED3">
        <w:rPr>
          <w:rFonts w:ascii="华文仿宋" w:eastAsia="华文仿宋" w:hAnsi="华文仿宋"/>
          <w:sz w:val="32"/>
          <w:szCs w:val="32"/>
        </w:rPr>
        <w:t>蔬菜种植和</w:t>
      </w:r>
      <w:r w:rsidR="00261C25">
        <w:rPr>
          <w:rFonts w:ascii="华文仿宋" w:eastAsia="华文仿宋" w:hAnsi="华文仿宋" w:hint="eastAsia"/>
          <w:sz w:val="32"/>
          <w:szCs w:val="32"/>
        </w:rPr>
        <w:t>收获</w:t>
      </w:r>
      <w:r w:rsidRPr="005B2ED3">
        <w:rPr>
          <w:rFonts w:ascii="华文仿宋" w:eastAsia="华文仿宋" w:hAnsi="华文仿宋"/>
          <w:sz w:val="32"/>
          <w:szCs w:val="32"/>
        </w:rPr>
        <w:t>类机械</w:t>
      </w:r>
      <w:r w:rsidR="007C3EF4">
        <w:rPr>
          <w:rFonts w:ascii="华文仿宋" w:eastAsia="华文仿宋" w:hAnsi="华文仿宋" w:hint="eastAsia"/>
          <w:sz w:val="32"/>
          <w:szCs w:val="32"/>
        </w:rPr>
        <w:t>，反映出</w:t>
      </w:r>
      <w:r w:rsidR="007C3EF4" w:rsidRPr="00736ED8">
        <w:rPr>
          <w:rFonts w:ascii="华文仿宋" w:eastAsia="华文仿宋" w:hAnsi="华文仿宋" w:hint="eastAsia"/>
          <w:sz w:val="32"/>
          <w:szCs w:val="32"/>
        </w:rPr>
        <w:t>农机化</w:t>
      </w:r>
      <w:r w:rsidR="00261C25">
        <w:rPr>
          <w:rFonts w:ascii="华文仿宋" w:eastAsia="华文仿宋" w:hAnsi="华文仿宋" w:hint="eastAsia"/>
          <w:sz w:val="32"/>
          <w:szCs w:val="32"/>
        </w:rPr>
        <w:t>在欧洲农业生产的需求、作用</w:t>
      </w:r>
      <w:r w:rsidR="00D53E53">
        <w:rPr>
          <w:rFonts w:ascii="华文仿宋" w:eastAsia="华文仿宋" w:hAnsi="华文仿宋" w:hint="eastAsia"/>
          <w:sz w:val="32"/>
          <w:szCs w:val="32"/>
        </w:rPr>
        <w:t>和地位。我国目前在</w:t>
      </w:r>
      <w:r w:rsidR="006F0479">
        <w:rPr>
          <w:rFonts w:ascii="华文仿宋" w:eastAsia="华文仿宋" w:hAnsi="华文仿宋" w:hint="eastAsia"/>
          <w:sz w:val="32"/>
          <w:szCs w:val="32"/>
        </w:rPr>
        <w:t>重点</w:t>
      </w:r>
      <w:r w:rsidR="00D53E53">
        <w:rPr>
          <w:rFonts w:ascii="华文仿宋" w:eastAsia="华文仿宋" w:hAnsi="华文仿宋" w:hint="eastAsia"/>
          <w:sz w:val="32"/>
          <w:szCs w:val="32"/>
        </w:rPr>
        <w:t>发展粮食生产</w:t>
      </w:r>
      <w:r w:rsidR="00D53E53" w:rsidRPr="00736ED8">
        <w:rPr>
          <w:rFonts w:ascii="华文仿宋" w:eastAsia="华文仿宋" w:hAnsi="华文仿宋" w:hint="eastAsia"/>
          <w:sz w:val="32"/>
          <w:szCs w:val="32"/>
        </w:rPr>
        <w:t>全程</w:t>
      </w:r>
      <w:r w:rsidR="00D53E53">
        <w:rPr>
          <w:rFonts w:ascii="华文仿宋" w:eastAsia="华文仿宋" w:hAnsi="华文仿宋" w:hint="eastAsia"/>
          <w:sz w:val="32"/>
          <w:szCs w:val="32"/>
        </w:rPr>
        <w:t>机械化的同时，也要鼓励农机企业研制</w:t>
      </w:r>
      <w:r w:rsidR="006F0479">
        <w:rPr>
          <w:rFonts w:ascii="华文仿宋" w:eastAsia="华文仿宋" w:hAnsi="华文仿宋" w:hint="eastAsia"/>
          <w:sz w:val="32"/>
          <w:szCs w:val="32"/>
        </w:rPr>
        <w:t>生产</w:t>
      </w:r>
      <w:r w:rsidR="00D53E53">
        <w:rPr>
          <w:rFonts w:ascii="华文仿宋" w:eastAsia="华文仿宋" w:hAnsi="华文仿宋" w:hint="eastAsia"/>
          <w:sz w:val="32"/>
          <w:szCs w:val="32"/>
        </w:rPr>
        <w:t>适合我国</w:t>
      </w:r>
      <w:r w:rsidR="00D53E53" w:rsidRPr="00D53E53">
        <w:rPr>
          <w:rFonts w:ascii="华文仿宋" w:eastAsia="华文仿宋" w:hAnsi="华文仿宋" w:hint="eastAsia"/>
          <w:sz w:val="32"/>
          <w:szCs w:val="32"/>
        </w:rPr>
        <w:t>果桑茶麻、名优蔬菜</w:t>
      </w:r>
      <w:r w:rsidR="00D53E53">
        <w:rPr>
          <w:rFonts w:ascii="华文仿宋" w:eastAsia="华文仿宋" w:hAnsi="华文仿宋" w:hint="eastAsia"/>
          <w:sz w:val="32"/>
          <w:szCs w:val="32"/>
        </w:rPr>
        <w:t>的农机产品</w:t>
      </w:r>
      <w:r w:rsidR="007C3EF4">
        <w:rPr>
          <w:rFonts w:ascii="华文仿宋" w:eastAsia="华文仿宋" w:hAnsi="华文仿宋" w:hint="eastAsia"/>
          <w:sz w:val="32"/>
          <w:szCs w:val="32"/>
        </w:rPr>
        <w:t>。</w:t>
      </w:r>
    </w:p>
    <w:p w:rsidR="0056014D" w:rsidRPr="005B2ED3" w:rsidRDefault="0056014D" w:rsidP="0056014D">
      <w:pPr>
        <w:ind w:firstLineChars="200" w:firstLine="640"/>
        <w:rPr>
          <w:rFonts w:ascii="华文仿宋" w:eastAsia="华文仿宋" w:hAnsi="华文仿宋"/>
          <w:sz w:val="32"/>
          <w:szCs w:val="32"/>
        </w:rPr>
      </w:pPr>
      <w:r>
        <w:rPr>
          <w:rFonts w:ascii="华文仿宋" w:eastAsia="华文仿宋" w:hAnsi="华文仿宋" w:hint="eastAsia"/>
          <w:sz w:val="32"/>
          <w:szCs w:val="32"/>
        </w:rPr>
        <w:t>二是</w:t>
      </w:r>
      <w:r w:rsidRPr="005B2ED3">
        <w:rPr>
          <w:rFonts w:ascii="华文仿宋" w:eastAsia="华文仿宋" w:hAnsi="华文仿宋" w:hint="eastAsia"/>
          <w:sz w:val="32"/>
          <w:szCs w:val="32"/>
        </w:rPr>
        <w:t>小型</w:t>
      </w:r>
      <w:r>
        <w:rPr>
          <w:rFonts w:ascii="华文仿宋" w:eastAsia="华文仿宋" w:hAnsi="华文仿宋" w:hint="eastAsia"/>
          <w:sz w:val="32"/>
          <w:szCs w:val="32"/>
        </w:rPr>
        <w:t>机具设备</w:t>
      </w:r>
      <w:r w:rsidRPr="005B2ED3">
        <w:rPr>
          <w:rFonts w:ascii="华文仿宋" w:eastAsia="华文仿宋" w:hAnsi="华文仿宋" w:hint="eastAsia"/>
          <w:sz w:val="32"/>
          <w:szCs w:val="32"/>
        </w:rPr>
        <w:t>占据半壁江山</w:t>
      </w:r>
      <w:r>
        <w:rPr>
          <w:rFonts w:ascii="华文仿宋" w:eastAsia="华文仿宋" w:hAnsi="华文仿宋" w:hint="eastAsia"/>
          <w:sz w:val="32"/>
          <w:szCs w:val="32"/>
        </w:rPr>
        <w:t>。</w:t>
      </w:r>
      <w:r w:rsidRPr="005B2ED3">
        <w:rPr>
          <w:rFonts w:ascii="华文仿宋" w:eastAsia="华文仿宋" w:hAnsi="华文仿宋" w:hint="eastAsia"/>
          <w:sz w:val="32"/>
          <w:szCs w:val="32"/>
        </w:rPr>
        <w:t>本次展览给以的一大感受就是小型</w:t>
      </w:r>
      <w:r>
        <w:rPr>
          <w:rFonts w:ascii="华文仿宋" w:eastAsia="华文仿宋" w:hAnsi="华文仿宋" w:hint="eastAsia"/>
          <w:sz w:val="32"/>
          <w:szCs w:val="32"/>
        </w:rPr>
        <w:t>机具设备</w:t>
      </w:r>
      <w:r w:rsidRPr="005B2ED3">
        <w:rPr>
          <w:rFonts w:ascii="华文仿宋" w:eastAsia="华文仿宋" w:hAnsi="华文仿宋" w:hint="eastAsia"/>
          <w:sz w:val="32"/>
          <w:szCs w:val="32"/>
        </w:rPr>
        <w:t>占比约50%，体现在动力机械方面，小马力拖拉机基本上每个参展的拖拉机厂家都有，并且种类、型号较多。</w:t>
      </w:r>
      <w:r w:rsidR="00FC2F22">
        <w:rPr>
          <w:rFonts w:ascii="华文仿宋" w:eastAsia="华文仿宋" w:hAnsi="华文仿宋" w:hint="eastAsia"/>
          <w:sz w:val="32"/>
          <w:szCs w:val="32"/>
        </w:rPr>
        <w:t>各国农机企业在发展</w:t>
      </w:r>
      <w:r w:rsidR="00FC2F22" w:rsidRPr="00736ED8">
        <w:rPr>
          <w:rFonts w:ascii="华文仿宋" w:eastAsia="华文仿宋" w:hAnsi="华文仿宋" w:hint="eastAsia"/>
          <w:sz w:val="32"/>
          <w:szCs w:val="32"/>
        </w:rPr>
        <w:t>大型化、复式化、精准化、智能化</w:t>
      </w:r>
      <w:r w:rsidR="00FC2F22">
        <w:rPr>
          <w:rFonts w:ascii="华文仿宋" w:eastAsia="华文仿宋" w:hAnsi="华文仿宋" w:hint="eastAsia"/>
          <w:sz w:val="32"/>
          <w:szCs w:val="32"/>
        </w:rPr>
        <w:t>机具</w:t>
      </w:r>
      <w:r w:rsidR="00FC2F22" w:rsidRPr="00736ED8">
        <w:rPr>
          <w:rFonts w:ascii="华文仿宋" w:eastAsia="华文仿宋" w:hAnsi="华文仿宋" w:hint="eastAsia"/>
          <w:sz w:val="32"/>
          <w:szCs w:val="32"/>
        </w:rPr>
        <w:t>的同时</w:t>
      </w:r>
      <w:r w:rsidR="00FC2F22">
        <w:rPr>
          <w:rFonts w:ascii="华文仿宋" w:eastAsia="华文仿宋" w:hAnsi="华文仿宋" w:hint="eastAsia"/>
          <w:sz w:val="32"/>
          <w:szCs w:val="32"/>
        </w:rPr>
        <w:t>，</w:t>
      </w:r>
      <w:r w:rsidR="002B5CB5">
        <w:rPr>
          <w:rFonts w:ascii="华文仿宋" w:eastAsia="华文仿宋" w:hAnsi="华文仿宋" w:hint="eastAsia"/>
          <w:sz w:val="32"/>
          <w:szCs w:val="32"/>
        </w:rPr>
        <w:t>持续研制生产</w:t>
      </w:r>
      <w:r w:rsidR="00FC2F22">
        <w:rPr>
          <w:rFonts w:ascii="华文仿宋" w:eastAsia="华文仿宋" w:hAnsi="华文仿宋" w:hint="eastAsia"/>
          <w:sz w:val="32"/>
          <w:szCs w:val="32"/>
        </w:rPr>
        <w:t>的简单实用</w:t>
      </w:r>
      <w:r w:rsidR="002B5CB5">
        <w:rPr>
          <w:rFonts w:ascii="华文仿宋" w:eastAsia="华文仿宋" w:hAnsi="华文仿宋" w:hint="eastAsia"/>
          <w:sz w:val="32"/>
          <w:szCs w:val="32"/>
        </w:rPr>
        <w:t>小型</w:t>
      </w:r>
      <w:r w:rsidR="006F0479">
        <w:rPr>
          <w:rFonts w:ascii="华文仿宋" w:eastAsia="华文仿宋" w:hAnsi="华文仿宋" w:hint="eastAsia"/>
          <w:sz w:val="32"/>
          <w:szCs w:val="32"/>
        </w:rPr>
        <w:t>机具</w:t>
      </w:r>
      <w:r w:rsidR="002B5CB5">
        <w:rPr>
          <w:rFonts w:ascii="华文仿宋" w:eastAsia="华文仿宋" w:hAnsi="华文仿宋" w:hint="eastAsia"/>
          <w:sz w:val="32"/>
          <w:szCs w:val="32"/>
        </w:rPr>
        <w:t>。</w:t>
      </w:r>
      <w:r w:rsidR="006F0479">
        <w:rPr>
          <w:rFonts w:ascii="华文仿宋" w:eastAsia="华文仿宋" w:hAnsi="华文仿宋" w:hint="eastAsia"/>
          <w:sz w:val="32"/>
          <w:szCs w:val="32"/>
        </w:rPr>
        <w:t>此类机具也适合</w:t>
      </w:r>
      <w:r w:rsidR="00FC2F22">
        <w:rPr>
          <w:rFonts w:ascii="华文仿宋" w:eastAsia="华文仿宋" w:hAnsi="华文仿宋" w:hint="eastAsia"/>
          <w:sz w:val="32"/>
          <w:szCs w:val="32"/>
        </w:rPr>
        <w:t>我国发展丘陵山区机械化</w:t>
      </w:r>
      <w:r w:rsidR="006F0479">
        <w:rPr>
          <w:rFonts w:ascii="华文仿宋" w:eastAsia="华文仿宋" w:hAnsi="华文仿宋" w:hint="eastAsia"/>
          <w:sz w:val="32"/>
          <w:szCs w:val="32"/>
        </w:rPr>
        <w:t>的</w:t>
      </w:r>
      <w:r w:rsidR="00FC2F22">
        <w:rPr>
          <w:rFonts w:ascii="华文仿宋" w:eastAsia="华文仿宋" w:hAnsi="华文仿宋" w:hint="eastAsia"/>
          <w:sz w:val="32"/>
          <w:szCs w:val="32"/>
        </w:rPr>
        <w:t>需要。</w:t>
      </w:r>
    </w:p>
    <w:p w:rsidR="0056014D" w:rsidRPr="005B2ED3" w:rsidRDefault="0056014D" w:rsidP="0056014D">
      <w:pPr>
        <w:ind w:firstLineChars="200" w:firstLine="640"/>
        <w:rPr>
          <w:rFonts w:ascii="华文仿宋" w:eastAsia="华文仿宋" w:hAnsi="华文仿宋"/>
          <w:sz w:val="32"/>
          <w:szCs w:val="32"/>
        </w:rPr>
      </w:pPr>
      <w:r>
        <w:rPr>
          <w:rFonts w:ascii="华文仿宋" w:eastAsia="华文仿宋" w:hAnsi="华文仿宋" w:hint="eastAsia"/>
          <w:sz w:val="32"/>
          <w:szCs w:val="32"/>
        </w:rPr>
        <w:t>三是</w:t>
      </w:r>
      <w:r w:rsidRPr="005B2ED3">
        <w:rPr>
          <w:rFonts w:ascii="华文仿宋" w:eastAsia="华文仿宋" w:hAnsi="华文仿宋" w:hint="eastAsia"/>
          <w:sz w:val="32"/>
          <w:szCs w:val="32"/>
        </w:rPr>
        <w:t>一机多用的特点突出</w:t>
      </w:r>
      <w:r>
        <w:rPr>
          <w:rFonts w:ascii="华文仿宋" w:eastAsia="华文仿宋" w:hAnsi="华文仿宋" w:hint="eastAsia"/>
          <w:sz w:val="32"/>
          <w:szCs w:val="32"/>
        </w:rPr>
        <w:t>。</w:t>
      </w:r>
      <w:r w:rsidRPr="005B2ED3">
        <w:rPr>
          <w:rFonts w:ascii="华文仿宋" w:eastAsia="华文仿宋" w:hAnsi="华文仿宋" w:hint="eastAsia"/>
          <w:sz w:val="32"/>
          <w:szCs w:val="32"/>
        </w:rPr>
        <w:t>例如展出的拖拉机大部分都</w:t>
      </w:r>
      <w:r>
        <w:rPr>
          <w:rFonts w:ascii="华文仿宋" w:eastAsia="华文仿宋" w:hAnsi="华文仿宋" w:hint="eastAsia"/>
          <w:sz w:val="32"/>
          <w:szCs w:val="32"/>
        </w:rPr>
        <w:t>配备</w:t>
      </w:r>
      <w:r w:rsidRPr="005B2ED3">
        <w:rPr>
          <w:rFonts w:ascii="华文仿宋" w:eastAsia="华文仿宋" w:hAnsi="华文仿宋" w:hint="eastAsia"/>
          <w:sz w:val="32"/>
          <w:szCs w:val="32"/>
        </w:rPr>
        <w:t>前后的液压输出</w:t>
      </w:r>
      <w:r>
        <w:rPr>
          <w:rFonts w:ascii="华文仿宋" w:eastAsia="华文仿宋" w:hAnsi="华文仿宋" w:hint="eastAsia"/>
          <w:sz w:val="32"/>
          <w:szCs w:val="32"/>
        </w:rPr>
        <w:t>和悬挂</w:t>
      </w:r>
      <w:r w:rsidRPr="005B2ED3">
        <w:rPr>
          <w:rFonts w:ascii="华文仿宋" w:eastAsia="华文仿宋" w:hAnsi="华文仿宋" w:hint="eastAsia"/>
          <w:sz w:val="32"/>
          <w:szCs w:val="32"/>
        </w:rPr>
        <w:t>，能够搭接不同类型的农机具，此外在搭接装置上人性化设计突出，例如快装</w:t>
      </w:r>
      <w:r>
        <w:rPr>
          <w:rFonts w:ascii="华文仿宋" w:eastAsia="华文仿宋" w:hAnsi="华文仿宋" w:hint="eastAsia"/>
          <w:sz w:val="32"/>
          <w:szCs w:val="32"/>
        </w:rPr>
        <w:t>连接装置</w:t>
      </w:r>
      <w:r w:rsidRPr="005B2ED3">
        <w:rPr>
          <w:rFonts w:ascii="华文仿宋" w:eastAsia="华文仿宋" w:hAnsi="华文仿宋" w:hint="eastAsia"/>
          <w:sz w:val="32"/>
          <w:szCs w:val="32"/>
        </w:rPr>
        <w:t>，整体化的输出装置组合等。此外，折腰拖拉机、旋转驾驶室式拖拉机、窄轴距拖拉机也引人注目。</w:t>
      </w:r>
    </w:p>
    <w:p w:rsidR="0056014D" w:rsidRPr="005B2ED3" w:rsidRDefault="0056014D" w:rsidP="0056014D">
      <w:pPr>
        <w:ind w:firstLineChars="200" w:firstLine="640"/>
        <w:rPr>
          <w:rFonts w:ascii="华文仿宋" w:eastAsia="华文仿宋" w:hAnsi="华文仿宋"/>
          <w:sz w:val="32"/>
          <w:szCs w:val="32"/>
        </w:rPr>
      </w:pPr>
      <w:r>
        <w:rPr>
          <w:rFonts w:ascii="华文仿宋" w:eastAsia="华文仿宋" w:hAnsi="华文仿宋" w:hint="eastAsia"/>
          <w:sz w:val="32"/>
          <w:szCs w:val="32"/>
        </w:rPr>
        <w:t>四是</w:t>
      </w:r>
      <w:r w:rsidRPr="005B2ED3">
        <w:rPr>
          <w:rFonts w:ascii="华文仿宋" w:eastAsia="华文仿宋" w:hAnsi="华文仿宋" w:hint="eastAsia"/>
          <w:sz w:val="32"/>
          <w:szCs w:val="32"/>
        </w:rPr>
        <w:t>林果菜类机械产品种类较多</w:t>
      </w:r>
      <w:r>
        <w:rPr>
          <w:rFonts w:ascii="华文仿宋" w:eastAsia="华文仿宋" w:hAnsi="华文仿宋" w:hint="eastAsia"/>
          <w:sz w:val="32"/>
          <w:szCs w:val="32"/>
        </w:rPr>
        <w:t>。</w:t>
      </w:r>
      <w:r w:rsidRPr="005B2ED3">
        <w:rPr>
          <w:rFonts w:ascii="华文仿宋" w:eastAsia="华文仿宋" w:hAnsi="华文仿宋" w:hint="eastAsia"/>
          <w:sz w:val="32"/>
          <w:szCs w:val="32"/>
        </w:rPr>
        <w:t>本次展出中，针对林果菜类的机械产品种类齐全，不少产品如果不通过</w:t>
      </w:r>
      <w:r w:rsidRPr="005B2ED3">
        <w:rPr>
          <w:rFonts w:ascii="华文仿宋" w:eastAsia="华文仿宋" w:hAnsi="华文仿宋" w:hint="eastAsia"/>
          <w:sz w:val="32"/>
          <w:szCs w:val="32"/>
        </w:rPr>
        <w:lastRenderedPageBreak/>
        <w:t>观看企业的视频宣传材料，很难知道其工作原理和方法。特别是针对葡萄和蔬菜的种植收货，能够提供全程机械化解决方案，通过不同的生长期采用不同的配套机具，能够实现全程的机械化种植方式。在林业机械方面，既有无人驾驶的除草机，也有树枝粉碎和残渣压块类产品。</w:t>
      </w:r>
    </w:p>
    <w:p w:rsidR="0056014D" w:rsidRDefault="0056014D" w:rsidP="0056014D">
      <w:pPr>
        <w:ind w:firstLineChars="200" w:firstLine="640"/>
        <w:rPr>
          <w:rFonts w:ascii="华文仿宋" w:eastAsia="华文仿宋" w:hAnsi="华文仿宋"/>
          <w:sz w:val="32"/>
          <w:szCs w:val="32"/>
        </w:rPr>
      </w:pPr>
      <w:r>
        <w:rPr>
          <w:rFonts w:ascii="华文仿宋" w:eastAsia="华文仿宋" w:hAnsi="华文仿宋" w:hint="eastAsia"/>
          <w:sz w:val="32"/>
          <w:szCs w:val="32"/>
        </w:rPr>
        <w:t>五是</w:t>
      </w:r>
      <w:r w:rsidRPr="005B2ED3">
        <w:rPr>
          <w:rFonts w:ascii="华文仿宋" w:eastAsia="华文仿宋" w:hAnsi="华文仿宋" w:hint="eastAsia"/>
          <w:sz w:val="32"/>
          <w:szCs w:val="32"/>
        </w:rPr>
        <w:t>植保类机械比较突出</w:t>
      </w:r>
      <w:r>
        <w:rPr>
          <w:rFonts w:ascii="华文仿宋" w:eastAsia="华文仿宋" w:hAnsi="华文仿宋" w:hint="eastAsia"/>
          <w:sz w:val="32"/>
          <w:szCs w:val="32"/>
        </w:rPr>
        <w:t>。</w:t>
      </w:r>
      <w:r w:rsidRPr="005B2ED3">
        <w:rPr>
          <w:rFonts w:ascii="华文仿宋" w:eastAsia="华文仿宋" w:hAnsi="华文仿宋" w:hint="eastAsia"/>
          <w:sz w:val="32"/>
          <w:szCs w:val="32"/>
        </w:rPr>
        <w:t>植保类机械的一大亮点就是针对不同的作物、种植模式，能够配套不同的植保机械产品，既有传统的喷杆式喷雾机，也有针对葡萄种植的专用喷雾机，特别是能够实现药液的</w:t>
      </w:r>
      <w:r w:rsidRPr="005B2ED3">
        <w:rPr>
          <w:rFonts w:ascii="华文仿宋" w:eastAsia="华文仿宋" w:hAnsi="华文仿宋"/>
          <w:sz w:val="32"/>
          <w:szCs w:val="32"/>
        </w:rPr>
        <w:t>回收</w:t>
      </w:r>
      <w:r w:rsidRPr="005B2ED3">
        <w:rPr>
          <w:rFonts w:ascii="华文仿宋" w:eastAsia="华文仿宋" w:hAnsi="华文仿宋" w:hint="eastAsia"/>
          <w:sz w:val="32"/>
          <w:szCs w:val="32"/>
        </w:rPr>
        <w:t>，</w:t>
      </w:r>
      <w:r w:rsidRPr="005B2ED3">
        <w:rPr>
          <w:rFonts w:ascii="华文仿宋" w:eastAsia="华文仿宋" w:hAnsi="华文仿宋"/>
          <w:sz w:val="32"/>
          <w:szCs w:val="32"/>
        </w:rPr>
        <w:t>减少农药对土壤的污染等</w:t>
      </w:r>
      <w:r w:rsidRPr="005B2ED3">
        <w:rPr>
          <w:rFonts w:ascii="华文仿宋" w:eastAsia="华文仿宋" w:hAnsi="华文仿宋" w:hint="eastAsia"/>
          <w:sz w:val="32"/>
          <w:szCs w:val="32"/>
        </w:rPr>
        <w:t>。</w:t>
      </w:r>
    </w:p>
    <w:p w:rsidR="00534A18" w:rsidRPr="005B2ED3" w:rsidRDefault="00534A18" w:rsidP="0056014D">
      <w:pPr>
        <w:ind w:firstLineChars="200" w:firstLine="640"/>
        <w:rPr>
          <w:rFonts w:ascii="华文仿宋" w:eastAsia="华文仿宋" w:hAnsi="华文仿宋"/>
          <w:sz w:val="32"/>
          <w:szCs w:val="32"/>
        </w:rPr>
      </w:pPr>
    </w:p>
    <w:p w:rsidR="003E1891" w:rsidRDefault="003E1891" w:rsidP="00736ED8">
      <w:pPr>
        <w:ind w:firstLineChars="200" w:firstLine="562"/>
        <w:rPr>
          <w:rFonts w:ascii="楷体" w:eastAsia="楷体" w:hAnsi="楷体"/>
          <w:b/>
          <w:sz w:val="28"/>
          <w:szCs w:val="28"/>
        </w:rPr>
      </w:pPr>
      <w:r w:rsidRPr="00736ED8">
        <w:rPr>
          <w:rFonts w:ascii="楷体" w:eastAsia="楷体" w:hAnsi="楷体" w:hint="eastAsia"/>
          <w:b/>
          <w:sz w:val="28"/>
          <w:szCs w:val="28"/>
        </w:rPr>
        <w:t>赴意德参加意大利农机展及汉诺威畜牧业展</w:t>
      </w:r>
      <w:r>
        <w:rPr>
          <w:rFonts w:ascii="楷体" w:eastAsia="楷体" w:hAnsi="楷体" w:hint="eastAsia"/>
          <w:b/>
          <w:sz w:val="28"/>
          <w:szCs w:val="28"/>
        </w:rPr>
        <w:t>团</w:t>
      </w:r>
      <w:r w:rsidRPr="00736ED8">
        <w:rPr>
          <w:rFonts w:ascii="楷体" w:eastAsia="楷体" w:hAnsi="楷体" w:hint="eastAsia"/>
          <w:b/>
          <w:sz w:val="28"/>
          <w:szCs w:val="28"/>
        </w:rPr>
        <w:t>：</w:t>
      </w:r>
    </w:p>
    <w:p w:rsidR="003E1891" w:rsidRPr="00736ED8" w:rsidRDefault="003E1891" w:rsidP="00736ED8">
      <w:pPr>
        <w:ind w:firstLineChars="196" w:firstLine="551"/>
        <w:rPr>
          <w:rFonts w:ascii="楷体" w:eastAsia="楷体" w:hAnsi="楷体"/>
          <w:b/>
          <w:sz w:val="28"/>
          <w:szCs w:val="28"/>
        </w:rPr>
      </w:pPr>
      <w:r>
        <w:rPr>
          <w:rFonts w:ascii="楷体" w:eastAsia="楷体" w:hAnsi="楷体" w:hint="eastAsia"/>
          <w:b/>
          <w:sz w:val="28"/>
          <w:szCs w:val="28"/>
        </w:rPr>
        <w:t>涂志强</w:t>
      </w:r>
      <w:r w:rsidRPr="00736ED8">
        <w:rPr>
          <w:rFonts w:ascii="楷体" w:eastAsia="楷体" w:hAnsi="楷体"/>
          <w:b/>
          <w:sz w:val="28"/>
          <w:szCs w:val="28"/>
        </w:rPr>
        <w:t xml:space="preserve"> </w:t>
      </w:r>
      <w:proofErr w:type="gramStart"/>
      <w:r>
        <w:rPr>
          <w:rFonts w:ascii="楷体" w:eastAsia="楷体" w:hAnsi="楷体" w:hint="eastAsia"/>
          <w:b/>
          <w:sz w:val="28"/>
          <w:szCs w:val="28"/>
        </w:rPr>
        <w:t>赵闰</w:t>
      </w:r>
      <w:proofErr w:type="gramEnd"/>
      <w:r w:rsidRPr="00736ED8">
        <w:rPr>
          <w:rFonts w:ascii="楷体" w:eastAsia="楷体" w:hAnsi="楷体"/>
          <w:b/>
          <w:sz w:val="28"/>
          <w:szCs w:val="28"/>
        </w:rPr>
        <w:t xml:space="preserve"> </w:t>
      </w:r>
      <w:r>
        <w:rPr>
          <w:rFonts w:ascii="楷体" w:eastAsia="楷体" w:hAnsi="楷体" w:hint="eastAsia"/>
          <w:b/>
          <w:sz w:val="28"/>
          <w:szCs w:val="28"/>
        </w:rPr>
        <w:t>祁福长</w:t>
      </w:r>
      <w:r w:rsidRPr="00736ED8">
        <w:rPr>
          <w:rFonts w:ascii="楷体" w:eastAsia="楷体" w:hAnsi="楷体"/>
          <w:b/>
          <w:sz w:val="28"/>
          <w:szCs w:val="28"/>
        </w:rPr>
        <w:t xml:space="preserve"> </w:t>
      </w:r>
      <w:r>
        <w:rPr>
          <w:rFonts w:ascii="楷体" w:eastAsia="楷体" w:hAnsi="楷体" w:hint="eastAsia"/>
          <w:b/>
          <w:sz w:val="28"/>
          <w:szCs w:val="28"/>
        </w:rPr>
        <w:t>王明磊</w:t>
      </w:r>
    </w:p>
    <w:p w:rsidR="009F4EBA" w:rsidRPr="009F4EBA" w:rsidRDefault="003E1891" w:rsidP="00736ED8">
      <w:pPr>
        <w:ind w:firstLineChars="1400" w:firstLine="4498"/>
        <w:rPr>
          <w:rFonts w:ascii="楷体" w:eastAsia="楷体" w:hAnsi="楷体"/>
          <w:b/>
          <w:sz w:val="32"/>
          <w:szCs w:val="32"/>
        </w:rPr>
      </w:pPr>
      <w:r w:rsidRPr="003E1891">
        <w:rPr>
          <w:rFonts w:ascii="楷体" w:eastAsia="楷体" w:hAnsi="楷体" w:hint="eastAsia"/>
          <w:b/>
          <w:sz w:val="32"/>
          <w:szCs w:val="32"/>
        </w:rPr>
        <w:t>201</w:t>
      </w:r>
      <w:r>
        <w:rPr>
          <w:rFonts w:ascii="楷体" w:eastAsia="楷体" w:hAnsi="楷体" w:hint="eastAsia"/>
          <w:b/>
          <w:sz w:val="32"/>
          <w:szCs w:val="32"/>
        </w:rPr>
        <w:t>8</w:t>
      </w:r>
      <w:r w:rsidRPr="003E1891">
        <w:rPr>
          <w:rFonts w:ascii="楷体" w:eastAsia="楷体" w:hAnsi="楷体" w:hint="eastAsia"/>
          <w:b/>
          <w:sz w:val="32"/>
          <w:szCs w:val="32"/>
        </w:rPr>
        <w:t>年11月2</w:t>
      </w:r>
      <w:r>
        <w:rPr>
          <w:rFonts w:ascii="楷体" w:eastAsia="楷体" w:hAnsi="楷体" w:hint="eastAsia"/>
          <w:b/>
          <w:sz w:val="32"/>
          <w:szCs w:val="32"/>
        </w:rPr>
        <w:t>1</w:t>
      </w:r>
      <w:r w:rsidRPr="003E1891">
        <w:rPr>
          <w:rFonts w:ascii="楷体" w:eastAsia="楷体" w:hAnsi="楷体" w:hint="eastAsia"/>
          <w:b/>
          <w:sz w:val="32"/>
          <w:szCs w:val="32"/>
        </w:rPr>
        <w:t>日</w:t>
      </w:r>
    </w:p>
    <w:sectPr w:rsidR="009F4EBA" w:rsidRPr="009F4EBA" w:rsidSect="00534A18">
      <w:pgSz w:w="11906" w:h="16838"/>
      <w:pgMar w:top="1588" w:right="2098" w:bottom="1418" w:left="1985"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74D" w:rsidRDefault="00EC074D" w:rsidP="00644F4B">
      <w:r>
        <w:separator/>
      </w:r>
    </w:p>
  </w:endnote>
  <w:endnote w:type="continuationSeparator" w:id="0">
    <w:p w:rsidR="00EC074D" w:rsidRDefault="00EC074D" w:rsidP="0064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74D" w:rsidRDefault="00EC074D" w:rsidP="00644F4B">
      <w:r>
        <w:separator/>
      </w:r>
    </w:p>
  </w:footnote>
  <w:footnote w:type="continuationSeparator" w:id="0">
    <w:p w:rsidR="00EC074D" w:rsidRDefault="00EC074D" w:rsidP="00644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124FE"/>
    <w:multiLevelType w:val="hybridMultilevel"/>
    <w:tmpl w:val="1892F60C"/>
    <w:lvl w:ilvl="0" w:tplc="7388AB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70"/>
    <w:rsid w:val="000162DC"/>
    <w:rsid w:val="000500DB"/>
    <w:rsid w:val="00071A1E"/>
    <w:rsid w:val="00145C34"/>
    <w:rsid w:val="001627D4"/>
    <w:rsid w:val="00164FFB"/>
    <w:rsid w:val="001D7A66"/>
    <w:rsid w:val="001E43A3"/>
    <w:rsid w:val="002309C1"/>
    <w:rsid w:val="00236275"/>
    <w:rsid w:val="00261C25"/>
    <w:rsid w:val="002B5CB5"/>
    <w:rsid w:val="002C2A5E"/>
    <w:rsid w:val="002E3901"/>
    <w:rsid w:val="0031438E"/>
    <w:rsid w:val="003779BC"/>
    <w:rsid w:val="003C6570"/>
    <w:rsid w:val="003E1891"/>
    <w:rsid w:val="003E7EFD"/>
    <w:rsid w:val="004869B6"/>
    <w:rsid w:val="00494E65"/>
    <w:rsid w:val="004B76F1"/>
    <w:rsid w:val="00501743"/>
    <w:rsid w:val="005338DC"/>
    <w:rsid w:val="00534A18"/>
    <w:rsid w:val="0056014D"/>
    <w:rsid w:val="00570E53"/>
    <w:rsid w:val="0058231E"/>
    <w:rsid w:val="005B2ED3"/>
    <w:rsid w:val="005C57CC"/>
    <w:rsid w:val="00644F4B"/>
    <w:rsid w:val="006C1E96"/>
    <w:rsid w:val="006F0479"/>
    <w:rsid w:val="00707D7C"/>
    <w:rsid w:val="00736ED8"/>
    <w:rsid w:val="007531C4"/>
    <w:rsid w:val="007632CB"/>
    <w:rsid w:val="00770FE2"/>
    <w:rsid w:val="00774EBF"/>
    <w:rsid w:val="007B4E72"/>
    <w:rsid w:val="007C3EF4"/>
    <w:rsid w:val="008A1965"/>
    <w:rsid w:val="008D001D"/>
    <w:rsid w:val="008D0BFD"/>
    <w:rsid w:val="00904E1E"/>
    <w:rsid w:val="00915A9E"/>
    <w:rsid w:val="00932E4F"/>
    <w:rsid w:val="00934D38"/>
    <w:rsid w:val="00935E1D"/>
    <w:rsid w:val="009D07A5"/>
    <w:rsid w:val="009D3F58"/>
    <w:rsid w:val="009F4EBA"/>
    <w:rsid w:val="00A6497D"/>
    <w:rsid w:val="00A75910"/>
    <w:rsid w:val="00A83927"/>
    <w:rsid w:val="00B27EF9"/>
    <w:rsid w:val="00B44896"/>
    <w:rsid w:val="00B55AAF"/>
    <w:rsid w:val="00B76738"/>
    <w:rsid w:val="00BC5EED"/>
    <w:rsid w:val="00BF34F3"/>
    <w:rsid w:val="00C201A8"/>
    <w:rsid w:val="00C80702"/>
    <w:rsid w:val="00C82BFD"/>
    <w:rsid w:val="00CB270A"/>
    <w:rsid w:val="00D24B3B"/>
    <w:rsid w:val="00D43328"/>
    <w:rsid w:val="00D53E53"/>
    <w:rsid w:val="00D61FA8"/>
    <w:rsid w:val="00D62798"/>
    <w:rsid w:val="00DA28CF"/>
    <w:rsid w:val="00DB7513"/>
    <w:rsid w:val="00E94DDB"/>
    <w:rsid w:val="00EC074D"/>
    <w:rsid w:val="00EC48C8"/>
    <w:rsid w:val="00EC5AD7"/>
    <w:rsid w:val="00EE59F9"/>
    <w:rsid w:val="00F1737C"/>
    <w:rsid w:val="00FC2F22"/>
    <w:rsid w:val="00FF4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570"/>
    <w:pPr>
      <w:ind w:firstLineChars="200" w:firstLine="420"/>
    </w:pPr>
  </w:style>
  <w:style w:type="paragraph" w:styleId="a4">
    <w:name w:val="Balloon Text"/>
    <w:basedOn w:val="a"/>
    <w:link w:val="Char"/>
    <w:uiPriority w:val="99"/>
    <w:semiHidden/>
    <w:unhideWhenUsed/>
    <w:rsid w:val="00B44896"/>
    <w:rPr>
      <w:sz w:val="18"/>
      <w:szCs w:val="18"/>
    </w:rPr>
  </w:style>
  <w:style w:type="character" w:customStyle="1" w:styleId="Char">
    <w:name w:val="批注框文本 Char"/>
    <w:basedOn w:val="a0"/>
    <w:link w:val="a4"/>
    <w:uiPriority w:val="99"/>
    <w:semiHidden/>
    <w:rsid w:val="00B44896"/>
    <w:rPr>
      <w:sz w:val="18"/>
      <w:szCs w:val="18"/>
    </w:rPr>
  </w:style>
  <w:style w:type="paragraph" w:styleId="a5">
    <w:name w:val="header"/>
    <w:basedOn w:val="a"/>
    <w:link w:val="Char0"/>
    <w:uiPriority w:val="99"/>
    <w:unhideWhenUsed/>
    <w:rsid w:val="00644F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44F4B"/>
    <w:rPr>
      <w:sz w:val="18"/>
      <w:szCs w:val="18"/>
    </w:rPr>
  </w:style>
  <w:style w:type="paragraph" w:styleId="a6">
    <w:name w:val="footer"/>
    <w:basedOn w:val="a"/>
    <w:link w:val="Char1"/>
    <w:uiPriority w:val="99"/>
    <w:unhideWhenUsed/>
    <w:rsid w:val="00644F4B"/>
    <w:pPr>
      <w:tabs>
        <w:tab w:val="center" w:pos="4153"/>
        <w:tab w:val="right" w:pos="8306"/>
      </w:tabs>
      <w:snapToGrid w:val="0"/>
      <w:jc w:val="left"/>
    </w:pPr>
    <w:rPr>
      <w:sz w:val="18"/>
      <w:szCs w:val="18"/>
    </w:rPr>
  </w:style>
  <w:style w:type="character" w:customStyle="1" w:styleId="Char1">
    <w:name w:val="页脚 Char"/>
    <w:basedOn w:val="a0"/>
    <w:link w:val="a6"/>
    <w:uiPriority w:val="99"/>
    <w:rsid w:val="00644F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570"/>
    <w:pPr>
      <w:ind w:firstLineChars="200" w:firstLine="420"/>
    </w:pPr>
  </w:style>
  <w:style w:type="paragraph" w:styleId="a4">
    <w:name w:val="Balloon Text"/>
    <w:basedOn w:val="a"/>
    <w:link w:val="Char"/>
    <w:uiPriority w:val="99"/>
    <w:semiHidden/>
    <w:unhideWhenUsed/>
    <w:rsid w:val="00B44896"/>
    <w:rPr>
      <w:sz w:val="18"/>
      <w:szCs w:val="18"/>
    </w:rPr>
  </w:style>
  <w:style w:type="character" w:customStyle="1" w:styleId="Char">
    <w:name w:val="批注框文本 Char"/>
    <w:basedOn w:val="a0"/>
    <w:link w:val="a4"/>
    <w:uiPriority w:val="99"/>
    <w:semiHidden/>
    <w:rsid w:val="00B44896"/>
    <w:rPr>
      <w:sz w:val="18"/>
      <w:szCs w:val="18"/>
    </w:rPr>
  </w:style>
  <w:style w:type="paragraph" w:styleId="a5">
    <w:name w:val="header"/>
    <w:basedOn w:val="a"/>
    <w:link w:val="Char0"/>
    <w:uiPriority w:val="99"/>
    <w:unhideWhenUsed/>
    <w:rsid w:val="00644F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44F4B"/>
    <w:rPr>
      <w:sz w:val="18"/>
      <w:szCs w:val="18"/>
    </w:rPr>
  </w:style>
  <w:style w:type="paragraph" w:styleId="a6">
    <w:name w:val="footer"/>
    <w:basedOn w:val="a"/>
    <w:link w:val="Char1"/>
    <w:uiPriority w:val="99"/>
    <w:unhideWhenUsed/>
    <w:rsid w:val="00644F4B"/>
    <w:pPr>
      <w:tabs>
        <w:tab w:val="center" w:pos="4153"/>
        <w:tab w:val="right" w:pos="8306"/>
      </w:tabs>
      <w:snapToGrid w:val="0"/>
      <w:jc w:val="left"/>
    </w:pPr>
    <w:rPr>
      <w:sz w:val="18"/>
      <w:szCs w:val="18"/>
    </w:rPr>
  </w:style>
  <w:style w:type="character" w:customStyle="1" w:styleId="Char1">
    <w:name w:val="页脚 Char"/>
    <w:basedOn w:val="a0"/>
    <w:link w:val="a6"/>
    <w:uiPriority w:val="99"/>
    <w:rsid w:val="00644F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C9436-24D4-49A7-8CA3-9E924AC0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629</Words>
  <Characters>3588</Characters>
  <Application>Microsoft Office Word</Application>
  <DocSecurity>0</DocSecurity>
  <Lines>29</Lines>
  <Paragraphs>8</Paragraphs>
  <ScaleCrop>false</ScaleCrop>
  <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鉴定一室</dc:creator>
  <cp:lastModifiedBy>run</cp:lastModifiedBy>
  <cp:revision>7</cp:revision>
  <cp:lastPrinted>2018-11-22T01:57:00Z</cp:lastPrinted>
  <dcterms:created xsi:type="dcterms:W3CDTF">2018-11-22T08:40:00Z</dcterms:created>
  <dcterms:modified xsi:type="dcterms:W3CDTF">2018-11-29T01:35:00Z</dcterms:modified>
</cp:coreProperties>
</file>