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844" w:rsidRPr="002F67C2" w:rsidRDefault="00C17FA9" w:rsidP="00C17FA9">
      <w:pPr>
        <w:jc w:val="center"/>
        <w:rPr>
          <w:b/>
          <w:sz w:val="30"/>
          <w:szCs w:val="30"/>
        </w:rPr>
      </w:pPr>
      <w:r w:rsidRPr="002F67C2">
        <w:rPr>
          <w:rFonts w:hint="eastAsia"/>
          <w:b/>
          <w:sz w:val="30"/>
          <w:szCs w:val="30"/>
        </w:rPr>
        <w:t>推介</w:t>
      </w:r>
      <w:r w:rsidRPr="002F67C2">
        <w:rPr>
          <w:b/>
          <w:sz w:val="30"/>
          <w:szCs w:val="30"/>
        </w:rPr>
        <w:t>成果：</w:t>
      </w:r>
      <w:r w:rsidR="00941844" w:rsidRPr="002F67C2">
        <w:rPr>
          <w:rFonts w:hint="eastAsia"/>
          <w:b/>
          <w:sz w:val="30"/>
          <w:szCs w:val="30"/>
        </w:rPr>
        <w:t>油菜</w:t>
      </w:r>
      <w:proofErr w:type="gramStart"/>
      <w:r w:rsidR="00941844" w:rsidRPr="002F67C2">
        <w:rPr>
          <w:rFonts w:hint="eastAsia"/>
          <w:b/>
          <w:sz w:val="30"/>
          <w:szCs w:val="30"/>
        </w:rPr>
        <w:t>毯状苗</w:t>
      </w:r>
      <w:proofErr w:type="gramEnd"/>
      <w:r w:rsidR="00941844" w:rsidRPr="002F67C2">
        <w:rPr>
          <w:rFonts w:hint="eastAsia"/>
          <w:b/>
          <w:sz w:val="30"/>
          <w:szCs w:val="30"/>
        </w:rPr>
        <w:t>机械高效移栽技术装备</w:t>
      </w:r>
      <w:r w:rsidR="00892A0D" w:rsidRPr="002F67C2">
        <w:rPr>
          <w:rFonts w:hint="eastAsia"/>
          <w:b/>
          <w:sz w:val="30"/>
          <w:szCs w:val="30"/>
        </w:rPr>
        <w:t xml:space="preserve"> </w:t>
      </w:r>
    </w:p>
    <w:p w:rsidR="005E495D" w:rsidRPr="001F062E" w:rsidRDefault="005E495D" w:rsidP="008066E7">
      <w:pPr>
        <w:rPr>
          <w:b/>
          <w:sz w:val="24"/>
        </w:rPr>
      </w:pPr>
    </w:p>
    <w:p w:rsidR="00006FA7" w:rsidRDefault="008066E7" w:rsidP="00006FA7">
      <w:pPr>
        <w:spacing w:beforeLines="50" w:before="156" w:afterLines="50" w:after="156" w:line="360" w:lineRule="auto"/>
        <w:rPr>
          <w:b/>
          <w:sz w:val="24"/>
        </w:rPr>
      </w:pPr>
      <w:r w:rsidRPr="00750634">
        <w:rPr>
          <w:rFonts w:hint="eastAsia"/>
          <w:b/>
          <w:sz w:val="24"/>
        </w:rPr>
        <w:t>成果简介</w:t>
      </w:r>
    </w:p>
    <w:p w:rsidR="008066E7" w:rsidRPr="00006FA7" w:rsidRDefault="00941844" w:rsidP="00006FA7">
      <w:pPr>
        <w:spacing w:line="360" w:lineRule="auto"/>
        <w:ind w:firstLineChars="200" w:firstLine="480"/>
        <w:rPr>
          <w:b/>
          <w:sz w:val="24"/>
        </w:rPr>
      </w:pPr>
      <w:r w:rsidRPr="00C31D48">
        <w:rPr>
          <w:rFonts w:hint="eastAsia"/>
          <w:sz w:val="24"/>
          <w:szCs w:val="24"/>
        </w:rPr>
        <w:t>针对</w:t>
      </w:r>
      <w:proofErr w:type="gramStart"/>
      <w:r w:rsidRPr="00C31D48">
        <w:rPr>
          <w:sz w:val="24"/>
          <w:szCs w:val="24"/>
        </w:rPr>
        <w:t>我国油稻轮作</w:t>
      </w:r>
      <w:proofErr w:type="gramEnd"/>
      <w:r w:rsidRPr="00C31D48">
        <w:rPr>
          <w:sz w:val="24"/>
          <w:szCs w:val="24"/>
        </w:rPr>
        <w:t>茬口矛盾突出的广大地区粘重土壤</w:t>
      </w:r>
      <w:r w:rsidRPr="00C31D48">
        <w:rPr>
          <w:rFonts w:hint="eastAsia"/>
          <w:sz w:val="24"/>
          <w:szCs w:val="24"/>
        </w:rPr>
        <w:t>条件下的移栽难题</w:t>
      </w:r>
      <w:r w:rsidRPr="00C31D48">
        <w:rPr>
          <w:sz w:val="24"/>
          <w:szCs w:val="24"/>
        </w:rPr>
        <w:t>，首创</w:t>
      </w:r>
      <w:r w:rsidR="00A42C38">
        <w:rPr>
          <w:rFonts w:hint="eastAsia"/>
          <w:sz w:val="24"/>
          <w:szCs w:val="24"/>
        </w:rPr>
        <w:t>了</w:t>
      </w:r>
      <w:r w:rsidRPr="00C31D48">
        <w:rPr>
          <w:sz w:val="24"/>
          <w:szCs w:val="24"/>
        </w:rPr>
        <w:t>油菜</w:t>
      </w:r>
      <w:proofErr w:type="gramStart"/>
      <w:r w:rsidRPr="00C31D48">
        <w:rPr>
          <w:sz w:val="24"/>
          <w:szCs w:val="24"/>
        </w:rPr>
        <w:t>毯状苗</w:t>
      </w:r>
      <w:proofErr w:type="gramEnd"/>
      <w:r w:rsidRPr="00C31D48">
        <w:rPr>
          <w:sz w:val="24"/>
          <w:szCs w:val="24"/>
        </w:rPr>
        <w:t>育苗技术</w:t>
      </w:r>
      <w:r w:rsidRPr="00C31D48">
        <w:rPr>
          <w:rFonts w:hint="eastAsia"/>
          <w:sz w:val="24"/>
          <w:szCs w:val="24"/>
        </w:rPr>
        <w:t>和</w:t>
      </w:r>
      <w:proofErr w:type="gramStart"/>
      <w:r w:rsidRPr="00C31D48">
        <w:rPr>
          <w:sz w:val="24"/>
          <w:szCs w:val="24"/>
        </w:rPr>
        <w:t>切块取苗</w:t>
      </w:r>
      <w:proofErr w:type="gramEnd"/>
      <w:r w:rsidRPr="00C31D48">
        <w:rPr>
          <w:sz w:val="24"/>
          <w:szCs w:val="24"/>
        </w:rPr>
        <w:t>-</w:t>
      </w:r>
      <w:r w:rsidRPr="00C31D48">
        <w:rPr>
          <w:sz w:val="24"/>
          <w:szCs w:val="24"/>
        </w:rPr>
        <w:t>切缝栽插的机械移栽方式，</w:t>
      </w:r>
      <w:r w:rsidR="00C31D48" w:rsidRPr="00C31D48">
        <w:rPr>
          <w:rFonts w:hint="eastAsia"/>
          <w:sz w:val="24"/>
          <w:szCs w:val="24"/>
        </w:rPr>
        <w:t>栽植频率达到</w:t>
      </w:r>
      <w:r w:rsidR="00C31D48" w:rsidRPr="00C31D48">
        <w:rPr>
          <w:rFonts w:hint="eastAsia"/>
          <w:sz w:val="24"/>
          <w:szCs w:val="24"/>
        </w:rPr>
        <w:t>300</w:t>
      </w:r>
      <w:r w:rsidR="00C31D48" w:rsidRPr="00C31D48">
        <w:rPr>
          <w:rFonts w:hint="eastAsia"/>
          <w:sz w:val="24"/>
          <w:szCs w:val="24"/>
        </w:rPr>
        <w:t>次</w:t>
      </w:r>
      <w:r w:rsidR="00C31D48" w:rsidRPr="00C31D48">
        <w:rPr>
          <w:rFonts w:hint="eastAsia"/>
          <w:sz w:val="24"/>
          <w:szCs w:val="24"/>
        </w:rPr>
        <w:t>/</w:t>
      </w:r>
      <w:r w:rsidR="00C31D48" w:rsidRPr="00C31D48">
        <w:rPr>
          <w:rFonts w:hint="eastAsia"/>
          <w:sz w:val="24"/>
          <w:szCs w:val="24"/>
        </w:rPr>
        <w:t>分</w:t>
      </w:r>
      <w:r w:rsidR="00C31D48">
        <w:rPr>
          <w:rFonts w:cs="Times New Roman"/>
          <w:sz w:val="24"/>
          <w:szCs w:val="24"/>
        </w:rPr>
        <w:t>•</w:t>
      </w:r>
      <w:r w:rsidR="00C31D48" w:rsidRPr="00C31D48">
        <w:rPr>
          <w:rFonts w:hint="eastAsia"/>
          <w:sz w:val="24"/>
          <w:szCs w:val="24"/>
        </w:rPr>
        <w:t>行，极大</w:t>
      </w:r>
      <w:r w:rsidR="00E93C8B">
        <w:rPr>
          <w:rFonts w:hint="eastAsia"/>
          <w:sz w:val="24"/>
          <w:szCs w:val="24"/>
        </w:rPr>
        <w:t>地</w:t>
      </w:r>
      <w:r w:rsidR="00C31D48" w:rsidRPr="00C31D48">
        <w:rPr>
          <w:rFonts w:hint="eastAsia"/>
          <w:sz w:val="24"/>
          <w:szCs w:val="24"/>
        </w:rPr>
        <w:t>提高了移栽效率</w:t>
      </w:r>
      <w:r w:rsidR="00E93C8B">
        <w:rPr>
          <w:rFonts w:hint="eastAsia"/>
          <w:sz w:val="24"/>
          <w:szCs w:val="24"/>
        </w:rPr>
        <w:t>，为我国油菜提高单产、扩大面积提供了有力技术支撑</w:t>
      </w:r>
      <w:r w:rsidR="00C31D48" w:rsidRPr="00C31D48">
        <w:rPr>
          <w:rFonts w:hint="eastAsia"/>
          <w:sz w:val="24"/>
          <w:szCs w:val="24"/>
        </w:rPr>
        <w:t>。</w:t>
      </w:r>
      <w:r w:rsidR="005E495D" w:rsidRPr="00C31D48">
        <w:rPr>
          <w:rFonts w:hint="eastAsia"/>
          <w:sz w:val="24"/>
          <w:szCs w:val="24"/>
        </w:rPr>
        <w:t>创制</w:t>
      </w:r>
      <w:bookmarkStart w:id="0" w:name="_Hlk35594936"/>
      <w:r w:rsidR="002F67C2">
        <w:rPr>
          <w:rFonts w:hint="eastAsia"/>
          <w:sz w:val="24"/>
          <w:szCs w:val="24"/>
        </w:rPr>
        <w:t>了</w:t>
      </w:r>
      <w:r w:rsidR="005E495D" w:rsidRPr="00C31D48">
        <w:rPr>
          <w:rFonts w:hint="eastAsia"/>
          <w:sz w:val="24"/>
          <w:szCs w:val="24"/>
        </w:rPr>
        <w:t>2</w:t>
      </w:r>
      <w:r w:rsidR="005E495D" w:rsidRPr="00C31D48">
        <w:rPr>
          <w:sz w:val="24"/>
          <w:szCs w:val="24"/>
        </w:rPr>
        <w:t>ZY-6</w:t>
      </w:r>
      <w:r w:rsidR="005E495D" w:rsidRPr="00C31D48">
        <w:rPr>
          <w:rFonts w:hint="eastAsia"/>
          <w:sz w:val="24"/>
          <w:szCs w:val="24"/>
        </w:rPr>
        <w:t>型</w:t>
      </w:r>
      <w:proofErr w:type="gramStart"/>
      <w:r w:rsidR="005E495D" w:rsidRPr="00C31D48">
        <w:rPr>
          <w:rFonts w:hint="eastAsia"/>
          <w:sz w:val="24"/>
          <w:szCs w:val="24"/>
        </w:rPr>
        <w:t>毯状苗</w:t>
      </w:r>
      <w:proofErr w:type="gramEnd"/>
      <w:r w:rsidR="005E495D" w:rsidRPr="00C31D48">
        <w:rPr>
          <w:rFonts w:hint="eastAsia"/>
          <w:sz w:val="24"/>
          <w:szCs w:val="24"/>
        </w:rPr>
        <w:t>移栽机</w:t>
      </w:r>
      <w:bookmarkEnd w:id="0"/>
      <w:r w:rsidR="005E495D" w:rsidRPr="00C31D48">
        <w:rPr>
          <w:rFonts w:hint="eastAsia"/>
          <w:sz w:val="24"/>
          <w:szCs w:val="24"/>
        </w:rPr>
        <w:t>和</w:t>
      </w:r>
      <w:bookmarkStart w:id="1" w:name="_Hlk35594970"/>
      <w:r w:rsidR="005E495D" w:rsidRPr="00C31D48">
        <w:rPr>
          <w:rFonts w:hint="eastAsia"/>
          <w:sz w:val="24"/>
          <w:szCs w:val="24"/>
        </w:rPr>
        <w:t>2ZY-</w:t>
      </w:r>
      <w:r w:rsidR="00C31D48" w:rsidRPr="00C31D48">
        <w:rPr>
          <w:sz w:val="24"/>
          <w:szCs w:val="24"/>
        </w:rPr>
        <w:t>6</w:t>
      </w:r>
      <w:r w:rsidR="005E495D" w:rsidRPr="00C31D48">
        <w:rPr>
          <w:rFonts w:hint="eastAsia"/>
          <w:sz w:val="24"/>
          <w:szCs w:val="24"/>
        </w:rPr>
        <w:t>L</w:t>
      </w:r>
      <w:r w:rsidR="005E495D" w:rsidRPr="00C31D48">
        <w:rPr>
          <w:rFonts w:hint="eastAsia"/>
          <w:sz w:val="24"/>
          <w:szCs w:val="24"/>
        </w:rPr>
        <w:t>型油菜移栽联合作业机</w:t>
      </w:r>
      <w:bookmarkEnd w:id="1"/>
      <w:r w:rsidR="005E495D" w:rsidRPr="00C31D48">
        <w:rPr>
          <w:rFonts w:hint="eastAsia"/>
          <w:sz w:val="24"/>
          <w:szCs w:val="24"/>
        </w:rPr>
        <w:t>，技术成果处于国际领先水平。</w:t>
      </w:r>
    </w:p>
    <w:p w:rsidR="00006FA7" w:rsidRDefault="008066E7" w:rsidP="00006FA7">
      <w:pPr>
        <w:spacing w:beforeLines="50" w:before="156" w:afterLines="50" w:after="156" w:line="360" w:lineRule="auto"/>
        <w:rPr>
          <w:b/>
          <w:sz w:val="24"/>
        </w:rPr>
      </w:pPr>
      <w:r w:rsidRPr="00750634">
        <w:rPr>
          <w:rFonts w:hint="eastAsia"/>
          <w:b/>
          <w:sz w:val="24"/>
        </w:rPr>
        <w:t>应用领域</w:t>
      </w:r>
    </w:p>
    <w:p w:rsidR="008066E7" w:rsidRPr="00006FA7" w:rsidRDefault="008066E7" w:rsidP="00006FA7">
      <w:pPr>
        <w:spacing w:line="360" w:lineRule="auto"/>
        <w:ind w:firstLineChars="200" w:firstLine="480"/>
        <w:rPr>
          <w:b/>
          <w:sz w:val="24"/>
        </w:rPr>
      </w:pPr>
      <w:r w:rsidRPr="00006FA7">
        <w:rPr>
          <w:rFonts w:hint="eastAsia"/>
          <w:sz w:val="24"/>
        </w:rPr>
        <w:t>主要用于油菜旱地移栽，</w:t>
      </w:r>
      <w:r w:rsidR="00E93C8B">
        <w:rPr>
          <w:rFonts w:hint="eastAsia"/>
          <w:sz w:val="24"/>
        </w:rPr>
        <w:t>还可用于</w:t>
      </w:r>
      <w:r w:rsidRPr="00006FA7">
        <w:rPr>
          <w:rFonts w:hint="eastAsia"/>
          <w:sz w:val="24"/>
        </w:rPr>
        <w:t>青菜、芥菜等</w:t>
      </w:r>
      <w:r w:rsidR="00E93C8B">
        <w:rPr>
          <w:rFonts w:hint="eastAsia"/>
          <w:sz w:val="24"/>
        </w:rPr>
        <w:t>多种</w:t>
      </w:r>
      <w:r w:rsidRPr="00006FA7">
        <w:rPr>
          <w:rFonts w:hint="eastAsia"/>
          <w:sz w:val="24"/>
        </w:rPr>
        <w:t>蔬菜</w:t>
      </w:r>
      <w:r w:rsidR="00E93C8B">
        <w:rPr>
          <w:rFonts w:hint="eastAsia"/>
          <w:sz w:val="24"/>
        </w:rPr>
        <w:t>移栽</w:t>
      </w:r>
      <w:r w:rsidRPr="00006FA7">
        <w:rPr>
          <w:rFonts w:hint="eastAsia"/>
          <w:sz w:val="24"/>
        </w:rPr>
        <w:t>。</w:t>
      </w:r>
      <w:r w:rsidR="005E495D" w:rsidRPr="00006FA7">
        <w:rPr>
          <w:rFonts w:hint="eastAsia"/>
          <w:sz w:val="24"/>
        </w:rPr>
        <w:t>2</w:t>
      </w:r>
      <w:r w:rsidR="005E495D" w:rsidRPr="00006FA7">
        <w:rPr>
          <w:sz w:val="24"/>
        </w:rPr>
        <w:t>ZY-6</w:t>
      </w:r>
      <w:r w:rsidR="005E495D" w:rsidRPr="00006FA7">
        <w:rPr>
          <w:rFonts w:hint="eastAsia"/>
          <w:sz w:val="24"/>
        </w:rPr>
        <w:t>型</w:t>
      </w:r>
      <w:proofErr w:type="gramStart"/>
      <w:r w:rsidR="005E495D" w:rsidRPr="00006FA7">
        <w:rPr>
          <w:rFonts w:hint="eastAsia"/>
          <w:sz w:val="24"/>
        </w:rPr>
        <w:t>毯状苗</w:t>
      </w:r>
      <w:proofErr w:type="gramEnd"/>
      <w:r w:rsidR="005E495D" w:rsidRPr="00006FA7">
        <w:rPr>
          <w:rFonts w:hint="eastAsia"/>
          <w:sz w:val="24"/>
        </w:rPr>
        <w:t>移栽机适用于已耕田移栽，</w:t>
      </w:r>
      <w:bookmarkStart w:id="2" w:name="_Hlk35595122"/>
      <w:r w:rsidR="005E495D" w:rsidRPr="00006FA7">
        <w:rPr>
          <w:rFonts w:hint="eastAsia"/>
          <w:sz w:val="24"/>
        </w:rPr>
        <w:t>2Z</w:t>
      </w:r>
      <w:r w:rsidR="006E21C5" w:rsidRPr="00006FA7">
        <w:rPr>
          <w:rFonts w:hint="eastAsia"/>
          <w:sz w:val="24"/>
        </w:rPr>
        <w:t>L</w:t>
      </w:r>
      <w:r w:rsidR="005E495D" w:rsidRPr="00006FA7">
        <w:rPr>
          <w:rFonts w:hint="eastAsia"/>
          <w:sz w:val="24"/>
        </w:rPr>
        <w:t>Y-</w:t>
      </w:r>
      <w:r w:rsidR="005E495D" w:rsidRPr="00006FA7">
        <w:rPr>
          <w:sz w:val="24"/>
        </w:rPr>
        <w:t>6</w:t>
      </w:r>
      <w:r w:rsidR="005E495D" w:rsidRPr="00006FA7">
        <w:rPr>
          <w:rFonts w:hint="eastAsia"/>
          <w:sz w:val="24"/>
        </w:rPr>
        <w:t>型油菜移栽联合作业机</w:t>
      </w:r>
      <w:bookmarkEnd w:id="2"/>
      <w:r w:rsidR="003D2753" w:rsidRPr="00006FA7">
        <w:rPr>
          <w:rFonts w:hint="eastAsia"/>
          <w:sz w:val="24"/>
        </w:rPr>
        <w:t>适用</w:t>
      </w:r>
      <w:r w:rsidR="005E495D" w:rsidRPr="00006FA7">
        <w:rPr>
          <w:rFonts w:hint="eastAsia"/>
          <w:sz w:val="24"/>
        </w:rPr>
        <w:t>于未耕地秸秆还田条件下的耕整地、移栽</w:t>
      </w:r>
      <w:r w:rsidR="00E93C8B">
        <w:rPr>
          <w:rFonts w:hint="eastAsia"/>
          <w:sz w:val="24"/>
        </w:rPr>
        <w:t>联合</w:t>
      </w:r>
      <w:r w:rsidR="005E495D" w:rsidRPr="00006FA7">
        <w:rPr>
          <w:rFonts w:hint="eastAsia"/>
          <w:sz w:val="24"/>
        </w:rPr>
        <w:t>作业。</w:t>
      </w:r>
    </w:p>
    <w:p w:rsidR="004A53FC" w:rsidRDefault="00514128" w:rsidP="00006FA7">
      <w:pPr>
        <w:spacing w:beforeLines="50" w:before="156" w:afterLines="50" w:after="156" w:line="360" w:lineRule="auto"/>
        <w:rPr>
          <w:b/>
          <w:sz w:val="24"/>
        </w:rPr>
      </w:pPr>
      <w:r>
        <w:rPr>
          <w:rFonts w:hint="eastAsia"/>
          <w:b/>
          <w:sz w:val="24"/>
        </w:rPr>
        <w:t>主要</w:t>
      </w:r>
      <w:r w:rsidR="004A53FC">
        <w:rPr>
          <w:rFonts w:hint="eastAsia"/>
          <w:b/>
          <w:sz w:val="24"/>
        </w:rPr>
        <w:t>技术指标</w:t>
      </w:r>
    </w:p>
    <w:p w:rsidR="00D7097E" w:rsidRDefault="00C97559" w:rsidP="003D2753">
      <w:pPr>
        <w:ind w:firstLineChars="200" w:firstLine="440"/>
        <w:rPr>
          <w:rFonts w:ascii="宋体" w:hAnsi="宋体"/>
          <w:szCs w:val="21"/>
        </w:rPr>
      </w:pPr>
      <w:r w:rsidRPr="0021228C">
        <w:rPr>
          <w:rFonts w:ascii="宋体" w:hAnsi="宋体" w:hint="eastAsia"/>
          <w:szCs w:val="21"/>
        </w:rPr>
        <w:t>配套动力：</w:t>
      </w:r>
      <w:r w:rsidRPr="0021228C">
        <w:rPr>
          <w:rFonts w:ascii="宋体" w:hAnsi="宋体"/>
          <w:szCs w:val="21"/>
        </w:rPr>
        <w:t>90</w:t>
      </w:r>
      <w:r w:rsidRPr="0021228C">
        <w:rPr>
          <w:rFonts w:ascii="宋体" w:hAnsi="宋体" w:hint="eastAsia"/>
          <w:szCs w:val="21"/>
        </w:rPr>
        <w:t>马力以上；</w:t>
      </w:r>
    </w:p>
    <w:p w:rsidR="00960F9D" w:rsidRPr="00811918" w:rsidRDefault="00960F9D" w:rsidP="003D2753">
      <w:pPr>
        <w:ind w:firstLineChars="200" w:firstLine="440"/>
        <w:rPr>
          <w:rFonts w:ascii="宋体" w:hAnsi="宋体"/>
          <w:szCs w:val="21"/>
        </w:rPr>
      </w:pPr>
      <w:r w:rsidRPr="00811918">
        <w:rPr>
          <w:rFonts w:ascii="宋体" w:hAnsi="宋体" w:hint="eastAsia"/>
          <w:szCs w:val="21"/>
        </w:rPr>
        <w:t>移栽行数（行）：6；</w:t>
      </w:r>
    </w:p>
    <w:p w:rsidR="00960F9D" w:rsidRPr="00811918" w:rsidRDefault="00960F9D" w:rsidP="003D2753">
      <w:pPr>
        <w:ind w:firstLineChars="200" w:firstLine="440"/>
        <w:rPr>
          <w:rFonts w:ascii="宋体" w:hAnsi="宋体"/>
          <w:szCs w:val="21"/>
        </w:rPr>
      </w:pPr>
      <w:r w:rsidRPr="00811918">
        <w:rPr>
          <w:rFonts w:ascii="宋体" w:hAnsi="宋体" w:hint="eastAsia"/>
          <w:szCs w:val="21"/>
        </w:rPr>
        <w:t>移栽行距（mm）：300；</w:t>
      </w:r>
    </w:p>
    <w:p w:rsidR="00960F9D" w:rsidRPr="00811918" w:rsidRDefault="00960F9D" w:rsidP="003D2753">
      <w:pPr>
        <w:ind w:firstLineChars="200" w:firstLine="440"/>
        <w:rPr>
          <w:rFonts w:ascii="宋体" w:hAnsi="宋体"/>
          <w:szCs w:val="21"/>
        </w:rPr>
      </w:pPr>
      <w:r w:rsidRPr="00811918">
        <w:rPr>
          <w:rFonts w:ascii="宋体" w:hAnsi="宋体" w:hint="eastAsia"/>
          <w:szCs w:val="21"/>
        </w:rPr>
        <w:t>移栽株距（</w:t>
      </w:r>
      <w:r w:rsidRPr="00811918">
        <w:rPr>
          <w:rFonts w:ascii="宋体" w:hAnsi="宋体"/>
          <w:szCs w:val="21"/>
        </w:rPr>
        <w:t>c</w:t>
      </w:r>
      <w:r w:rsidRPr="00811918">
        <w:rPr>
          <w:rFonts w:ascii="宋体" w:hAnsi="宋体" w:hint="eastAsia"/>
          <w:szCs w:val="21"/>
        </w:rPr>
        <w:t>m）：24/21/18/16/14/12；</w:t>
      </w:r>
    </w:p>
    <w:p w:rsidR="005E495D" w:rsidRDefault="00960F9D" w:rsidP="003D2753">
      <w:pPr>
        <w:ind w:firstLineChars="200" w:firstLine="440"/>
        <w:rPr>
          <w:rFonts w:ascii="黑体" w:eastAsia="黑体" w:hAnsi="黑体"/>
          <w:szCs w:val="28"/>
        </w:rPr>
      </w:pPr>
      <w:r w:rsidRPr="00811918">
        <w:rPr>
          <w:rFonts w:ascii="宋体" w:hAnsi="宋体" w:hint="eastAsia"/>
          <w:szCs w:val="21"/>
        </w:rPr>
        <w:t>作业效率（亩/小时）：</w:t>
      </w:r>
      <w:r w:rsidRPr="00811918">
        <w:rPr>
          <w:rFonts w:ascii="宋体" w:hAnsi="宋体"/>
          <w:szCs w:val="21"/>
        </w:rPr>
        <w:t>3.</w:t>
      </w:r>
      <w:r w:rsidR="000101D9">
        <w:rPr>
          <w:rFonts w:ascii="宋体" w:hAnsi="宋体" w:hint="eastAsia"/>
          <w:szCs w:val="21"/>
        </w:rPr>
        <w:t>5</w:t>
      </w:r>
      <w:r w:rsidRPr="00811918">
        <w:rPr>
          <w:rFonts w:ascii="宋体" w:hAnsi="宋体"/>
          <w:szCs w:val="21"/>
        </w:rPr>
        <w:t>-</w:t>
      </w:r>
      <w:r w:rsidR="000101D9">
        <w:rPr>
          <w:rFonts w:ascii="宋体" w:hAnsi="宋体" w:hint="eastAsia"/>
          <w:szCs w:val="21"/>
        </w:rPr>
        <w:t>5</w:t>
      </w:r>
      <w:r w:rsidRPr="00811918">
        <w:rPr>
          <w:rFonts w:ascii="宋体" w:hAnsi="宋体" w:hint="eastAsia"/>
          <w:szCs w:val="21"/>
        </w:rPr>
        <w:t>。</w:t>
      </w:r>
    </w:p>
    <w:p w:rsidR="00514128" w:rsidRDefault="003D2753" w:rsidP="00006FA7">
      <w:pPr>
        <w:spacing w:beforeLines="50" w:before="156" w:afterLines="50" w:after="156" w:line="360" w:lineRule="auto"/>
        <w:rPr>
          <w:b/>
          <w:sz w:val="24"/>
        </w:rPr>
      </w:pPr>
      <w:r>
        <w:rPr>
          <w:rFonts w:hint="eastAsia"/>
          <w:b/>
          <w:sz w:val="24"/>
        </w:rPr>
        <w:t>工作</w:t>
      </w:r>
      <w:r w:rsidR="00514128" w:rsidRPr="00514128">
        <w:rPr>
          <w:b/>
          <w:sz w:val="24"/>
        </w:rPr>
        <w:t>视频</w:t>
      </w:r>
      <w:r w:rsidR="00A42C38">
        <w:rPr>
          <w:rFonts w:hint="eastAsia"/>
          <w:b/>
          <w:sz w:val="24"/>
        </w:rPr>
        <w:t>：</w:t>
      </w:r>
      <w:bookmarkStart w:id="3" w:name="_GoBack"/>
      <w:bookmarkEnd w:id="3"/>
    </w:p>
    <w:p w:rsidR="00A42C38" w:rsidRPr="00A42C38" w:rsidRDefault="00D85929" w:rsidP="00A42C38">
      <w:pPr>
        <w:spacing w:beforeLines="50" w:before="156" w:afterLines="50" w:after="156"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视频</w:t>
      </w:r>
      <w:r w:rsidR="00A42C38" w:rsidRPr="00A42C38">
        <w:rPr>
          <w:rFonts w:hint="eastAsia"/>
          <w:sz w:val="24"/>
        </w:rPr>
        <w:t>要求</w:t>
      </w:r>
      <w:r w:rsidR="00A42C38" w:rsidRPr="00A42C38">
        <w:rPr>
          <w:sz w:val="24"/>
        </w:rPr>
        <w:t>：</w:t>
      </w:r>
      <w:r w:rsidR="00034C8C" w:rsidRPr="00034C8C">
        <w:rPr>
          <w:rFonts w:hint="eastAsia"/>
          <w:sz w:val="24"/>
        </w:rPr>
        <w:t>能全面直观反映成果特点，时长</w:t>
      </w:r>
      <w:r w:rsidR="00034C8C" w:rsidRPr="00034C8C">
        <w:rPr>
          <w:rFonts w:hint="eastAsia"/>
          <w:sz w:val="24"/>
        </w:rPr>
        <w:t>1</w:t>
      </w:r>
      <w:r w:rsidR="00034C8C" w:rsidRPr="00034C8C">
        <w:rPr>
          <w:rFonts w:hint="eastAsia"/>
          <w:sz w:val="24"/>
        </w:rPr>
        <w:t>分钟左右，</w:t>
      </w:r>
      <w:r w:rsidR="00034C8C" w:rsidRPr="00034C8C">
        <w:rPr>
          <w:rFonts w:hint="eastAsia"/>
          <w:sz w:val="24"/>
        </w:rPr>
        <w:t>20</w:t>
      </w:r>
      <w:proofErr w:type="gramStart"/>
      <w:r w:rsidR="00034C8C" w:rsidRPr="00034C8C">
        <w:rPr>
          <w:rFonts w:hint="eastAsia"/>
          <w:sz w:val="24"/>
        </w:rPr>
        <w:t>兆</w:t>
      </w:r>
      <w:proofErr w:type="gramEnd"/>
      <w:r w:rsidR="00034C8C" w:rsidRPr="00034C8C">
        <w:rPr>
          <w:rFonts w:hint="eastAsia"/>
          <w:sz w:val="24"/>
        </w:rPr>
        <w:t>以内，可以直接在</w:t>
      </w:r>
      <w:proofErr w:type="gramStart"/>
      <w:r w:rsidR="00034C8C" w:rsidRPr="00034C8C">
        <w:rPr>
          <w:rFonts w:hint="eastAsia"/>
          <w:sz w:val="24"/>
        </w:rPr>
        <w:t>微信公众号</w:t>
      </w:r>
      <w:proofErr w:type="gramEnd"/>
      <w:r w:rsidR="00034C8C" w:rsidRPr="00034C8C">
        <w:rPr>
          <w:rFonts w:hint="eastAsia"/>
          <w:sz w:val="24"/>
        </w:rPr>
        <w:t>上播放（含背景音乐）</w:t>
      </w:r>
      <w:r>
        <w:rPr>
          <w:rFonts w:hint="eastAsia"/>
          <w:sz w:val="24"/>
        </w:rPr>
        <w:t>。</w:t>
      </w:r>
    </w:p>
    <w:p w:rsidR="0021228C" w:rsidRPr="00006FA7" w:rsidRDefault="0021228C" w:rsidP="00006FA7">
      <w:pPr>
        <w:spacing w:beforeLines="50" w:before="156" w:afterLines="50" w:after="156" w:line="360" w:lineRule="auto"/>
        <w:rPr>
          <w:b/>
          <w:sz w:val="24"/>
        </w:rPr>
      </w:pPr>
      <w:r w:rsidRPr="00006FA7">
        <w:rPr>
          <w:b/>
          <w:sz w:val="24"/>
        </w:rPr>
        <w:t>获得奖项</w:t>
      </w:r>
      <w:r w:rsidRPr="00006FA7">
        <w:rPr>
          <w:rFonts w:hint="eastAsia"/>
          <w:b/>
          <w:sz w:val="24"/>
        </w:rPr>
        <w:t>和知识</w:t>
      </w:r>
      <w:r w:rsidRPr="00006FA7">
        <w:rPr>
          <w:b/>
          <w:sz w:val="24"/>
        </w:rPr>
        <w:t>产权</w:t>
      </w:r>
    </w:p>
    <w:p w:rsidR="0021228C" w:rsidRPr="00A0535A" w:rsidRDefault="00A0535A" w:rsidP="00A0535A">
      <w:pPr>
        <w:spacing w:line="360" w:lineRule="auto"/>
        <w:ind w:firstLineChars="200" w:firstLine="480"/>
        <w:rPr>
          <w:sz w:val="24"/>
        </w:rPr>
      </w:pPr>
      <w:r w:rsidRPr="00A0535A">
        <w:rPr>
          <w:rFonts w:hint="eastAsia"/>
          <w:sz w:val="24"/>
        </w:rPr>
        <w:t>该成果获</w:t>
      </w:r>
      <w:r w:rsidR="00A63176" w:rsidRPr="00A63176">
        <w:rPr>
          <w:rFonts w:hint="eastAsia"/>
          <w:sz w:val="24"/>
        </w:rPr>
        <w:t>中国专利奖</w:t>
      </w:r>
      <w:r w:rsidR="00A63176">
        <w:rPr>
          <w:rFonts w:hint="eastAsia"/>
          <w:sz w:val="24"/>
        </w:rPr>
        <w:t>优秀奖、</w:t>
      </w:r>
      <w:r w:rsidRPr="00A0535A">
        <w:rPr>
          <w:rFonts w:hint="eastAsia"/>
          <w:sz w:val="24"/>
        </w:rPr>
        <w:t>农业农村部</w:t>
      </w:r>
      <w:r w:rsidR="00D7097E" w:rsidRPr="00D7097E">
        <w:rPr>
          <w:rFonts w:hint="eastAsia"/>
          <w:sz w:val="24"/>
        </w:rPr>
        <w:t>2018</w:t>
      </w:r>
      <w:r w:rsidR="00D7097E" w:rsidRPr="00D7097E">
        <w:rPr>
          <w:rFonts w:hint="eastAsia"/>
          <w:sz w:val="24"/>
        </w:rPr>
        <w:t>年十大引领性农业技术</w:t>
      </w:r>
      <w:r w:rsidRPr="00A0535A">
        <w:rPr>
          <w:rFonts w:hint="eastAsia"/>
          <w:sz w:val="24"/>
        </w:rPr>
        <w:t>、</w:t>
      </w:r>
      <w:r w:rsidRPr="00A0535A">
        <w:rPr>
          <w:rFonts w:hint="eastAsia"/>
          <w:sz w:val="24"/>
        </w:rPr>
        <w:t>2019</w:t>
      </w:r>
      <w:r w:rsidRPr="00A0535A">
        <w:rPr>
          <w:rFonts w:hint="eastAsia"/>
          <w:sz w:val="24"/>
        </w:rPr>
        <w:t>年中国农业科学院科学技术成果奖、</w:t>
      </w:r>
      <w:r w:rsidRPr="00A0535A">
        <w:rPr>
          <w:rFonts w:hint="eastAsia"/>
          <w:sz w:val="24"/>
        </w:rPr>
        <w:t>2019</w:t>
      </w:r>
      <w:r w:rsidRPr="00A0535A">
        <w:rPr>
          <w:rFonts w:hint="eastAsia"/>
          <w:sz w:val="24"/>
        </w:rPr>
        <w:t>年神农中华农业科技奖</w:t>
      </w:r>
      <w:r w:rsidR="002F67C2">
        <w:rPr>
          <w:rFonts w:hint="eastAsia"/>
          <w:sz w:val="24"/>
        </w:rPr>
        <w:t>，</w:t>
      </w:r>
      <w:r w:rsidRPr="00A0535A">
        <w:rPr>
          <w:rFonts w:hint="eastAsia"/>
          <w:sz w:val="24"/>
        </w:rPr>
        <w:t>获发明专利</w:t>
      </w:r>
      <w:r w:rsidRPr="00A0535A">
        <w:rPr>
          <w:rFonts w:hint="eastAsia"/>
          <w:sz w:val="24"/>
        </w:rPr>
        <w:t xml:space="preserve"> 5</w:t>
      </w:r>
      <w:r w:rsidRPr="00A0535A">
        <w:rPr>
          <w:rFonts w:hint="eastAsia"/>
          <w:sz w:val="24"/>
        </w:rPr>
        <w:t>件</w:t>
      </w:r>
      <w:r w:rsidR="002F67C2">
        <w:rPr>
          <w:rFonts w:hint="eastAsia"/>
          <w:sz w:val="24"/>
        </w:rPr>
        <w:t>、</w:t>
      </w:r>
      <w:r w:rsidRPr="00A0535A">
        <w:rPr>
          <w:rFonts w:hint="eastAsia"/>
          <w:sz w:val="24"/>
        </w:rPr>
        <w:t>实用新型专利</w:t>
      </w:r>
      <w:r w:rsidRPr="00A0535A">
        <w:rPr>
          <w:rFonts w:hint="eastAsia"/>
          <w:sz w:val="24"/>
        </w:rPr>
        <w:t xml:space="preserve">13 </w:t>
      </w:r>
      <w:r w:rsidRPr="00A0535A">
        <w:rPr>
          <w:rFonts w:hint="eastAsia"/>
          <w:sz w:val="24"/>
        </w:rPr>
        <w:t>件。</w:t>
      </w:r>
    </w:p>
    <w:p w:rsidR="0021228C" w:rsidRPr="00006FA7" w:rsidRDefault="00306D8C" w:rsidP="00006FA7">
      <w:pPr>
        <w:spacing w:beforeLines="50" w:before="156" w:afterLines="50" w:after="156" w:line="360" w:lineRule="auto"/>
        <w:rPr>
          <w:b/>
          <w:sz w:val="24"/>
        </w:rPr>
      </w:pPr>
      <w:r w:rsidRPr="00006FA7">
        <w:rPr>
          <w:rFonts w:hint="eastAsia"/>
          <w:b/>
          <w:sz w:val="24"/>
        </w:rPr>
        <w:t>成果</w:t>
      </w:r>
      <w:r w:rsidR="003D2753">
        <w:rPr>
          <w:rFonts w:hint="eastAsia"/>
          <w:b/>
          <w:sz w:val="24"/>
        </w:rPr>
        <w:t>转让</w:t>
      </w:r>
    </w:p>
    <w:p w:rsidR="0021228C" w:rsidRPr="003D2753" w:rsidRDefault="0021228C" w:rsidP="003D2753">
      <w:pPr>
        <w:spacing w:line="360" w:lineRule="auto"/>
        <w:ind w:firstLineChars="200" w:firstLine="480"/>
        <w:rPr>
          <w:sz w:val="24"/>
        </w:rPr>
      </w:pPr>
      <w:r w:rsidRPr="003D2753">
        <w:rPr>
          <w:rFonts w:hint="eastAsia"/>
          <w:sz w:val="24"/>
        </w:rPr>
        <w:t>该</w:t>
      </w:r>
      <w:r w:rsidRPr="003D2753">
        <w:rPr>
          <w:sz w:val="24"/>
        </w:rPr>
        <w:t>成果</w:t>
      </w:r>
      <w:r w:rsidRPr="003D2753">
        <w:rPr>
          <w:rFonts w:hint="eastAsia"/>
          <w:sz w:val="24"/>
        </w:rPr>
        <w:t>转让</w:t>
      </w:r>
      <w:r w:rsidRPr="003D2753">
        <w:rPr>
          <w:sz w:val="24"/>
        </w:rPr>
        <w:t>方式</w:t>
      </w:r>
      <w:r w:rsidR="00306D8C" w:rsidRPr="003D2753">
        <w:rPr>
          <w:rFonts w:hint="eastAsia"/>
          <w:sz w:val="24"/>
        </w:rPr>
        <w:t>：</w:t>
      </w:r>
      <w:r w:rsidRPr="003D2753">
        <w:rPr>
          <w:sz w:val="24"/>
        </w:rPr>
        <w:t>普通许可，</w:t>
      </w:r>
      <w:r w:rsidR="003D2753">
        <w:rPr>
          <w:rFonts w:hint="eastAsia"/>
          <w:sz w:val="24"/>
        </w:rPr>
        <w:t>成果</w:t>
      </w:r>
      <w:r w:rsidRPr="003D2753">
        <w:rPr>
          <w:sz w:val="24"/>
        </w:rPr>
        <w:t>受让企业</w:t>
      </w:r>
      <w:r w:rsidR="003D2753" w:rsidRPr="003D2753">
        <w:rPr>
          <w:rFonts w:hint="eastAsia"/>
          <w:sz w:val="24"/>
        </w:rPr>
        <w:t>要求</w:t>
      </w:r>
      <w:r w:rsidRPr="003D2753">
        <w:rPr>
          <w:sz w:val="24"/>
        </w:rPr>
        <w:t>具备</w:t>
      </w:r>
      <w:r w:rsidR="00AE1B9E" w:rsidRPr="003D2753">
        <w:rPr>
          <w:rFonts w:hint="eastAsia"/>
          <w:sz w:val="24"/>
        </w:rPr>
        <w:t>与成果</w:t>
      </w:r>
      <w:r w:rsidR="00514128" w:rsidRPr="003D2753">
        <w:rPr>
          <w:rFonts w:hint="eastAsia"/>
          <w:sz w:val="24"/>
        </w:rPr>
        <w:t>相匹配的技术</w:t>
      </w:r>
      <w:r w:rsidR="00514128" w:rsidRPr="003D2753">
        <w:rPr>
          <w:sz w:val="24"/>
        </w:rPr>
        <w:t>承</w:t>
      </w:r>
      <w:r w:rsidR="00514128" w:rsidRPr="003D2753">
        <w:rPr>
          <w:sz w:val="24"/>
        </w:rPr>
        <w:lastRenderedPageBreak/>
        <w:t>接</w:t>
      </w:r>
      <w:r w:rsidR="00306D8C" w:rsidRPr="003D2753">
        <w:rPr>
          <w:rFonts w:hint="eastAsia"/>
          <w:sz w:val="24"/>
        </w:rPr>
        <w:t>力</w:t>
      </w:r>
      <w:r w:rsidR="00AE1B9E" w:rsidRPr="003D2753">
        <w:rPr>
          <w:sz w:val="24"/>
        </w:rPr>
        <w:t>和</w:t>
      </w:r>
      <w:r w:rsidR="00514128" w:rsidRPr="003D2753">
        <w:rPr>
          <w:rFonts w:hint="eastAsia"/>
          <w:sz w:val="24"/>
        </w:rPr>
        <w:t>生产加工</w:t>
      </w:r>
      <w:r w:rsidR="00514128" w:rsidRPr="003D2753">
        <w:rPr>
          <w:sz w:val="24"/>
        </w:rPr>
        <w:t>能力</w:t>
      </w:r>
      <w:r w:rsidRPr="003D2753">
        <w:rPr>
          <w:sz w:val="24"/>
        </w:rPr>
        <w:t>。</w:t>
      </w:r>
    </w:p>
    <w:p w:rsidR="0021228C" w:rsidRPr="00006FA7" w:rsidRDefault="0021228C" w:rsidP="00006FA7">
      <w:pPr>
        <w:spacing w:beforeLines="50" w:before="156" w:afterLines="50" w:after="156" w:line="360" w:lineRule="auto"/>
        <w:rPr>
          <w:b/>
          <w:sz w:val="24"/>
        </w:rPr>
      </w:pPr>
      <w:r w:rsidRPr="00006FA7">
        <w:rPr>
          <w:rFonts w:hint="eastAsia"/>
          <w:b/>
          <w:sz w:val="24"/>
        </w:rPr>
        <w:t>团队</w:t>
      </w:r>
      <w:r w:rsidRPr="00006FA7">
        <w:rPr>
          <w:b/>
          <w:sz w:val="24"/>
        </w:rPr>
        <w:t>介绍</w:t>
      </w:r>
    </w:p>
    <w:p w:rsidR="006E07F3" w:rsidRPr="003D2753" w:rsidRDefault="00EA610A" w:rsidP="003D2753">
      <w:pPr>
        <w:spacing w:line="360" w:lineRule="auto"/>
        <w:ind w:firstLineChars="200" w:firstLine="480"/>
        <w:rPr>
          <w:rFonts w:ascii="黑体" w:eastAsia="黑体" w:hAnsi="黑体"/>
          <w:sz w:val="24"/>
          <w:szCs w:val="24"/>
        </w:rPr>
      </w:pPr>
      <w:r w:rsidRPr="003D2753">
        <w:rPr>
          <w:rFonts w:ascii="宋体" w:hAnsi="宋体" w:hint="eastAsia"/>
          <w:sz w:val="24"/>
          <w:szCs w:val="24"/>
        </w:rPr>
        <w:t>该成果由</w:t>
      </w:r>
      <w:r w:rsidR="002F67C2">
        <w:rPr>
          <w:rFonts w:ascii="宋体" w:hAnsi="宋体" w:hint="eastAsia"/>
          <w:sz w:val="24"/>
          <w:szCs w:val="24"/>
        </w:rPr>
        <w:t>农业</w:t>
      </w:r>
      <w:r w:rsidR="002F67C2">
        <w:rPr>
          <w:rFonts w:ascii="宋体" w:hAnsi="宋体"/>
          <w:sz w:val="24"/>
          <w:szCs w:val="24"/>
        </w:rPr>
        <w:t>农村部南京农业机械化研究所</w:t>
      </w:r>
      <w:r w:rsidRPr="003D2753">
        <w:rPr>
          <w:rFonts w:ascii="宋体" w:hAnsi="宋体" w:hint="eastAsia"/>
          <w:sz w:val="24"/>
          <w:szCs w:val="24"/>
        </w:rPr>
        <w:t>穗粒</w:t>
      </w:r>
      <w:r w:rsidRPr="003D2753">
        <w:rPr>
          <w:rFonts w:ascii="宋体" w:hAnsi="宋体"/>
          <w:sz w:val="24"/>
          <w:szCs w:val="24"/>
        </w:rPr>
        <w:t>类</w:t>
      </w:r>
      <w:r w:rsidRPr="003D2753">
        <w:rPr>
          <w:rFonts w:ascii="宋体" w:hAnsi="宋体" w:hint="eastAsia"/>
          <w:sz w:val="24"/>
          <w:szCs w:val="24"/>
        </w:rPr>
        <w:t>收获</w:t>
      </w:r>
      <w:r w:rsidRPr="003D2753">
        <w:rPr>
          <w:rFonts w:ascii="宋体" w:hAnsi="宋体"/>
          <w:sz w:val="24"/>
          <w:szCs w:val="24"/>
        </w:rPr>
        <w:t>机械科研团队创新研发，</w:t>
      </w:r>
      <w:r w:rsidRPr="003D2753">
        <w:rPr>
          <w:rFonts w:ascii="宋体" w:hAnsi="宋体" w:hint="eastAsia"/>
          <w:sz w:val="24"/>
          <w:szCs w:val="24"/>
        </w:rPr>
        <w:t>团队</w:t>
      </w:r>
      <w:r w:rsidRPr="003D2753">
        <w:rPr>
          <w:rFonts w:ascii="宋体" w:hAnsi="宋体"/>
          <w:sz w:val="24"/>
          <w:szCs w:val="24"/>
        </w:rPr>
        <w:t>首席科学家为吴崇友研究员。</w:t>
      </w:r>
      <w:r w:rsidR="006E07F3" w:rsidRPr="003D2753">
        <w:rPr>
          <w:rFonts w:ascii="宋体" w:hAnsi="宋体" w:hint="eastAsia"/>
          <w:sz w:val="24"/>
          <w:szCs w:val="24"/>
        </w:rPr>
        <w:t>团队主要</w:t>
      </w:r>
      <w:r w:rsidR="006E07F3" w:rsidRPr="003D2753">
        <w:rPr>
          <w:rFonts w:ascii="宋体" w:hAnsi="宋体" w:hint="eastAsia"/>
          <w:color w:val="000000"/>
          <w:sz w:val="24"/>
          <w:szCs w:val="24"/>
        </w:rPr>
        <w:t>围绕水稻、小麦、油菜、玉米、大豆、谷子等穗粒类作物高效、</w:t>
      </w:r>
      <w:proofErr w:type="gramStart"/>
      <w:r w:rsidR="006E07F3" w:rsidRPr="003D2753">
        <w:rPr>
          <w:rFonts w:ascii="宋体" w:hAnsi="宋体" w:hint="eastAsia"/>
          <w:color w:val="000000"/>
          <w:sz w:val="24"/>
          <w:szCs w:val="24"/>
        </w:rPr>
        <w:t>低损失</w:t>
      </w:r>
      <w:proofErr w:type="gramEnd"/>
      <w:r w:rsidR="006E07F3" w:rsidRPr="003D2753">
        <w:rPr>
          <w:rFonts w:ascii="宋体" w:hAnsi="宋体" w:hint="eastAsia"/>
          <w:color w:val="000000"/>
          <w:sz w:val="24"/>
          <w:szCs w:val="24"/>
        </w:rPr>
        <w:t>机械化收获</w:t>
      </w:r>
      <w:r w:rsidR="00E93C8B">
        <w:rPr>
          <w:rFonts w:ascii="宋体" w:hAnsi="宋体" w:hint="eastAsia"/>
          <w:color w:val="000000"/>
          <w:sz w:val="24"/>
          <w:szCs w:val="24"/>
        </w:rPr>
        <w:t>及油菜等作物高效移栽，</w:t>
      </w:r>
      <w:r w:rsidR="006E07F3" w:rsidRPr="003D2753">
        <w:rPr>
          <w:rFonts w:ascii="宋体" w:hAnsi="宋体" w:hint="eastAsia"/>
          <w:color w:val="000000"/>
          <w:sz w:val="24"/>
          <w:szCs w:val="24"/>
        </w:rPr>
        <w:t>开展基础性、共性、关键性技术研究</w:t>
      </w:r>
      <w:r w:rsidR="00E93C8B">
        <w:rPr>
          <w:rFonts w:ascii="宋体" w:hAnsi="宋体" w:hint="eastAsia"/>
          <w:sz w:val="24"/>
          <w:szCs w:val="24"/>
        </w:rPr>
        <w:t>，并取得多项重要成果。</w:t>
      </w:r>
    </w:p>
    <w:p w:rsidR="00AE1B9E" w:rsidRDefault="00AE1B9E" w:rsidP="00006FA7">
      <w:pPr>
        <w:spacing w:beforeLines="50" w:before="156" w:afterLines="50" w:after="156" w:line="360" w:lineRule="auto"/>
        <w:rPr>
          <w:b/>
          <w:sz w:val="24"/>
        </w:rPr>
      </w:pPr>
      <w:r w:rsidRPr="00006FA7">
        <w:rPr>
          <w:rFonts w:hint="eastAsia"/>
          <w:b/>
          <w:sz w:val="24"/>
        </w:rPr>
        <w:t>联系</w:t>
      </w:r>
      <w:r w:rsidRPr="00006FA7">
        <w:rPr>
          <w:b/>
          <w:sz w:val="24"/>
        </w:rPr>
        <w:t>方式</w:t>
      </w:r>
    </w:p>
    <w:p w:rsidR="003D2753" w:rsidRPr="003D2753" w:rsidRDefault="003D2753" w:rsidP="003D2753">
      <w:pPr>
        <w:spacing w:beforeLines="50" w:before="156" w:afterLines="50" w:after="156"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3D2753">
        <w:rPr>
          <w:rFonts w:ascii="宋体" w:hAnsi="宋体" w:hint="eastAsia"/>
          <w:sz w:val="24"/>
          <w:szCs w:val="24"/>
        </w:rPr>
        <w:t>联系</w:t>
      </w:r>
      <w:r w:rsidRPr="003D2753">
        <w:rPr>
          <w:rFonts w:ascii="宋体" w:hAnsi="宋体"/>
          <w:sz w:val="24"/>
          <w:szCs w:val="24"/>
        </w:rPr>
        <w:t>人：金梅</w:t>
      </w:r>
    </w:p>
    <w:p w:rsidR="003D2753" w:rsidRDefault="003D2753" w:rsidP="003D2753">
      <w:pPr>
        <w:spacing w:beforeLines="50" w:before="156" w:afterLines="50" w:after="156"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3D2753">
        <w:rPr>
          <w:rFonts w:ascii="宋体" w:hAnsi="宋体" w:hint="eastAsia"/>
          <w:sz w:val="24"/>
          <w:szCs w:val="24"/>
        </w:rPr>
        <w:t>电话</w:t>
      </w:r>
      <w:r w:rsidRPr="003D2753">
        <w:rPr>
          <w:rFonts w:ascii="宋体" w:hAnsi="宋体"/>
          <w:sz w:val="24"/>
          <w:szCs w:val="24"/>
        </w:rPr>
        <w:t>：</w:t>
      </w:r>
      <w:r w:rsidRPr="003D2753">
        <w:rPr>
          <w:rFonts w:ascii="宋体" w:hAnsi="宋体" w:hint="eastAsia"/>
          <w:sz w:val="24"/>
          <w:szCs w:val="24"/>
        </w:rPr>
        <w:t>025-84346229</w:t>
      </w:r>
    </w:p>
    <w:p w:rsidR="003D2753" w:rsidRPr="003D2753" w:rsidRDefault="003D2753" w:rsidP="003D2753">
      <w:pPr>
        <w:spacing w:beforeLines="50" w:before="156" w:afterLines="50" w:after="156"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邮箱</w:t>
      </w:r>
      <w:r>
        <w:rPr>
          <w:rFonts w:ascii="宋体" w:hAnsi="宋体"/>
          <w:sz w:val="24"/>
          <w:szCs w:val="24"/>
        </w:rPr>
        <w:t>：</w:t>
      </w:r>
      <w:r>
        <w:rPr>
          <w:rFonts w:ascii="宋体" w:hAnsi="宋体" w:hint="eastAsia"/>
          <w:sz w:val="24"/>
          <w:szCs w:val="24"/>
        </w:rPr>
        <w:t>jinmei</w:t>
      </w:r>
      <w:r>
        <w:rPr>
          <w:rFonts w:ascii="宋体" w:hAnsi="宋体"/>
          <w:sz w:val="24"/>
          <w:szCs w:val="24"/>
        </w:rPr>
        <w:t>301@163.com</w:t>
      </w:r>
    </w:p>
    <w:p w:rsidR="003D2753" w:rsidRPr="00006FA7" w:rsidRDefault="003D2753" w:rsidP="00006FA7">
      <w:pPr>
        <w:spacing w:beforeLines="50" w:before="156" w:afterLines="50" w:after="156" w:line="360" w:lineRule="auto"/>
        <w:rPr>
          <w:b/>
          <w:sz w:val="24"/>
        </w:rPr>
      </w:pPr>
    </w:p>
    <w:p w:rsidR="005559AD" w:rsidRDefault="005559AD">
      <w:pPr>
        <w:rPr>
          <w:rFonts w:ascii="黑体" w:eastAsia="黑体" w:hAnsi="黑体"/>
          <w:szCs w:val="28"/>
        </w:rPr>
      </w:pPr>
    </w:p>
    <w:p w:rsidR="0021228C" w:rsidRPr="0021228C" w:rsidRDefault="0021228C">
      <w:pPr>
        <w:rPr>
          <w:rFonts w:ascii="黑体" w:eastAsia="黑体" w:hAnsi="黑体"/>
          <w:szCs w:val="28"/>
        </w:rPr>
      </w:pPr>
    </w:p>
    <w:p w:rsidR="006E21C5" w:rsidRDefault="006E21C5">
      <w:pPr>
        <w:rPr>
          <w:rFonts w:ascii="黑体" w:eastAsia="黑体" w:hAnsi="黑体"/>
          <w:szCs w:val="28"/>
        </w:rPr>
      </w:pPr>
    </w:p>
    <w:sectPr w:rsidR="006E21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6EC" w:rsidRDefault="004F26EC" w:rsidP="00463C7D">
      <w:r>
        <w:separator/>
      </w:r>
    </w:p>
  </w:endnote>
  <w:endnote w:type="continuationSeparator" w:id="0">
    <w:p w:rsidR="004F26EC" w:rsidRDefault="004F26EC" w:rsidP="00463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6EC" w:rsidRDefault="004F26EC" w:rsidP="00463C7D">
      <w:r>
        <w:separator/>
      </w:r>
    </w:p>
  </w:footnote>
  <w:footnote w:type="continuationSeparator" w:id="0">
    <w:p w:rsidR="004F26EC" w:rsidRDefault="004F26EC" w:rsidP="00463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97FB2"/>
    <w:multiLevelType w:val="hybridMultilevel"/>
    <w:tmpl w:val="B612538A"/>
    <w:lvl w:ilvl="0" w:tplc="D87CAE0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986"/>
    <w:rsid w:val="00006FA7"/>
    <w:rsid w:val="000101D9"/>
    <w:rsid w:val="00034C8C"/>
    <w:rsid w:val="0007649B"/>
    <w:rsid w:val="00094B40"/>
    <w:rsid w:val="000A375F"/>
    <w:rsid w:val="000B3152"/>
    <w:rsid w:val="000C71D3"/>
    <w:rsid w:val="0014429E"/>
    <w:rsid w:val="00146949"/>
    <w:rsid w:val="001F062E"/>
    <w:rsid w:val="0021228C"/>
    <w:rsid w:val="00257CDD"/>
    <w:rsid w:val="00294196"/>
    <w:rsid w:val="002C5B0C"/>
    <w:rsid w:val="002E24AE"/>
    <w:rsid w:val="002F67C2"/>
    <w:rsid w:val="002F70C2"/>
    <w:rsid w:val="00306D8C"/>
    <w:rsid w:val="00352A35"/>
    <w:rsid w:val="00364F8C"/>
    <w:rsid w:val="003A5AB0"/>
    <w:rsid w:val="003D2753"/>
    <w:rsid w:val="0043525C"/>
    <w:rsid w:val="00451BBB"/>
    <w:rsid w:val="00463C7D"/>
    <w:rsid w:val="004A2F99"/>
    <w:rsid w:val="004A53FC"/>
    <w:rsid w:val="004E1BE8"/>
    <w:rsid w:val="004F26EC"/>
    <w:rsid w:val="00512427"/>
    <w:rsid w:val="00514128"/>
    <w:rsid w:val="00521D4F"/>
    <w:rsid w:val="005559AD"/>
    <w:rsid w:val="00561C51"/>
    <w:rsid w:val="00582FBD"/>
    <w:rsid w:val="005A030A"/>
    <w:rsid w:val="005D2ED1"/>
    <w:rsid w:val="005E495D"/>
    <w:rsid w:val="006405F5"/>
    <w:rsid w:val="006C5B10"/>
    <w:rsid w:val="006D5560"/>
    <w:rsid w:val="006E07F3"/>
    <w:rsid w:val="006E0D97"/>
    <w:rsid w:val="006E21C5"/>
    <w:rsid w:val="007146A5"/>
    <w:rsid w:val="00737CE1"/>
    <w:rsid w:val="00750634"/>
    <w:rsid w:val="00787A85"/>
    <w:rsid w:val="007B6C2F"/>
    <w:rsid w:val="007C715D"/>
    <w:rsid w:val="008066E7"/>
    <w:rsid w:val="008407C8"/>
    <w:rsid w:val="00890063"/>
    <w:rsid w:val="00892A0D"/>
    <w:rsid w:val="00895FED"/>
    <w:rsid w:val="008D727C"/>
    <w:rsid w:val="00900B29"/>
    <w:rsid w:val="00941844"/>
    <w:rsid w:val="00960F9D"/>
    <w:rsid w:val="00965307"/>
    <w:rsid w:val="0096625C"/>
    <w:rsid w:val="00986948"/>
    <w:rsid w:val="00987469"/>
    <w:rsid w:val="009F110E"/>
    <w:rsid w:val="009F6608"/>
    <w:rsid w:val="00A01986"/>
    <w:rsid w:val="00A03291"/>
    <w:rsid w:val="00A0535A"/>
    <w:rsid w:val="00A25A2C"/>
    <w:rsid w:val="00A42C38"/>
    <w:rsid w:val="00A63176"/>
    <w:rsid w:val="00A95D6E"/>
    <w:rsid w:val="00AC52F3"/>
    <w:rsid w:val="00AD5D28"/>
    <w:rsid w:val="00AE1B9E"/>
    <w:rsid w:val="00B0017F"/>
    <w:rsid w:val="00C17FA9"/>
    <w:rsid w:val="00C31D48"/>
    <w:rsid w:val="00C41116"/>
    <w:rsid w:val="00C60ABF"/>
    <w:rsid w:val="00C97559"/>
    <w:rsid w:val="00CA4939"/>
    <w:rsid w:val="00CD0D22"/>
    <w:rsid w:val="00CF427E"/>
    <w:rsid w:val="00D177A1"/>
    <w:rsid w:val="00D705DC"/>
    <w:rsid w:val="00D7097E"/>
    <w:rsid w:val="00D85929"/>
    <w:rsid w:val="00DB4E06"/>
    <w:rsid w:val="00DD095A"/>
    <w:rsid w:val="00DD27D3"/>
    <w:rsid w:val="00DE54A5"/>
    <w:rsid w:val="00E0533E"/>
    <w:rsid w:val="00E93C8B"/>
    <w:rsid w:val="00EA610A"/>
    <w:rsid w:val="00EB5A69"/>
    <w:rsid w:val="00EC7A1B"/>
    <w:rsid w:val="00FD42FF"/>
    <w:rsid w:val="00FE52F0"/>
    <w:rsid w:val="00FF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657542"/>
  <w15:chartTrackingRefBased/>
  <w15:docId w15:val="{B88875DD-5CD4-4C35-ADAF-28035CD1E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color w:val="000000" w:themeColor="text1"/>
        <w:kern w:val="2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3C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3C7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3C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3C7D"/>
    <w:rPr>
      <w:sz w:val="18"/>
      <w:szCs w:val="18"/>
    </w:rPr>
  </w:style>
  <w:style w:type="paragraph" w:styleId="a7">
    <w:name w:val="List Paragraph"/>
    <w:basedOn w:val="a"/>
    <w:uiPriority w:val="34"/>
    <w:qFormat/>
    <w:rsid w:val="00DD27D3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B0017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001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FC0B1-A6F2-47DA-9E10-558594F0C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lenovo</cp:lastModifiedBy>
  <cp:revision>35</cp:revision>
  <dcterms:created xsi:type="dcterms:W3CDTF">2020-03-21T08:07:00Z</dcterms:created>
  <dcterms:modified xsi:type="dcterms:W3CDTF">2020-04-15T08:17:00Z</dcterms:modified>
</cp:coreProperties>
</file>