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spacing w:line="360" w:lineRule="auto"/>
        <w:ind w:firstLine="405"/>
        <w:jc w:val="center"/>
        <w:rPr>
          <w:rFonts w:hint="eastAsia" w:ascii="黑体" w:hAnsi="黑体" w:eastAsia="黑体"/>
          <w:sz w:val="40"/>
          <w:szCs w:val="36"/>
          <w:lang w:eastAsia="zh-CN"/>
        </w:rPr>
      </w:pPr>
      <w:r>
        <w:rPr>
          <w:rFonts w:hint="eastAsia" w:ascii="黑体" w:hAnsi="黑体" w:eastAsia="黑体"/>
          <w:sz w:val="40"/>
          <w:szCs w:val="36"/>
        </w:rPr>
        <w:t>答辩</w:t>
      </w:r>
      <w:r>
        <w:rPr>
          <w:rFonts w:hint="eastAsia" w:ascii="黑体" w:hAnsi="黑体" w:eastAsia="黑体"/>
          <w:sz w:val="40"/>
          <w:szCs w:val="36"/>
          <w:lang w:eastAsia="zh-CN"/>
        </w:rPr>
        <w:t>顺序、答辩委员分组</w:t>
      </w:r>
    </w:p>
    <w:p>
      <w:pPr>
        <w:spacing w:line="360" w:lineRule="auto"/>
        <w:ind w:firstLine="405"/>
        <w:jc w:val="center"/>
        <w:rPr>
          <w:rFonts w:hint="eastAsia" w:ascii="黑体" w:hAnsi="黑体" w:eastAsia="黑体"/>
          <w:sz w:val="32"/>
          <w:szCs w:val="28"/>
          <w:lang w:eastAsia="zh-CN"/>
        </w:rPr>
      </w:pPr>
    </w:p>
    <w:p>
      <w:pPr>
        <w:spacing w:line="360" w:lineRule="auto"/>
        <w:ind w:firstLine="405"/>
        <w:jc w:val="left"/>
        <w:rPr>
          <w:rFonts w:hint="default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博士答辩委员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 xml:space="preserve">  ：胡志超、邱白晶、李  骅、周宏平、袁建宁、薛新宇、宋卫东（7人）</w:t>
      </w:r>
    </w:p>
    <w:p>
      <w:pPr>
        <w:spacing w:line="360" w:lineRule="auto"/>
        <w:ind w:firstLine="405"/>
        <w:jc w:val="left"/>
        <w:rPr>
          <w:rFonts w:hint="default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硕士答辩委员第一组：胡志超、邱白晶、李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28"/>
          <w:lang w:eastAsia="zh-CN"/>
        </w:rPr>
        <w:t>骅、张文毅、宋卫东（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5人</w:t>
      </w:r>
      <w:r>
        <w:rPr>
          <w:rFonts w:hint="eastAsia" w:ascii="黑体" w:hAnsi="黑体" w:eastAsia="黑体"/>
          <w:sz w:val="32"/>
          <w:szCs w:val="28"/>
          <w:lang w:eastAsia="zh-CN"/>
        </w:rPr>
        <w:t>）</w:t>
      </w:r>
    </w:p>
    <w:p>
      <w:pPr>
        <w:spacing w:line="360" w:lineRule="auto"/>
        <w:ind w:firstLine="405"/>
        <w:jc w:val="left"/>
        <w:rPr>
          <w:rFonts w:hint="eastAsia" w:ascii="黑体" w:hAnsi="黑体" w:eastAsia="黑体"/>
          <w:sz w:val="32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硕士答辩委员第二组：薛新宇、袁建宁、周宏平、谢焕雄、石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28"/>
          <w:lang w:eastAsia="zh-CN"/>
        </w:rPr>
        <w:t>磊（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5人</w:t>
      </w:r>
      <w:r>
        <w:rPr>
          <w:rFonts w:hint="eastAsia" w:ascii="黑体" w:hAnsi="黑体" w:eastAsia="黑体"/>
          <w:sz w:val="32"/>
          <w:szCs w:val="28"/>
          <w:lang w:eastAsia="zh-CN"/>
        </w:rPr>
        <w:t>）</w:t>
      </w:r>
    </w:p>
    <w:p>
      <w:pPr>
        <w:spacing w:line="360" w:lineRule="auto"/>
        <w:ind w:firstLine="405"/>
        <w:jc w:val="left"/>
        <w:rPr>
          <w:rFonts w:hint="eastAsia" w:ascii="黑体" w:hAnsi="黑体" w:eastAsia="黑体"/>
          <w:sz w:val="32"/>
          <w:szCs w:val="28"/>
          <w:lang w:eastAsia="zh-CN"/>
        </w:rPr>
      </w:pPr>
    </w:p>
    <w:p>
      <w:pPr>
        <w:spacing w:line="360" w:lineRule="auto"/>
        <w:ind w:firstLine="405"/>
        <w:jc w:val="left"/>
        <w:rPr>
          <w:rFonts w:hint="default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硕士答辩第一组(203会议室)</w:t>
      </w:r>
    </w:p>
    <w:tbl>
      <w:tblPr>
        <w:tblStyle w:val="5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488"/>
        <w:gridCol w:w="388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05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 号</w:t>
            </w: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3882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论文题目</w:t>
            </w:r>
          </w:p>
        </w:tc>
        <w:tc>
          <w:tcPr>
            <w:tcW w:w="189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导 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王教领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特色果蔬转轮热泵联合干燥节能试验与系统优化研究</w:t>
            </w:r>
          </w:p>
        </w:tc>
        <w:tc>
          <w:tcPr>
            <w:tcW w:w="1897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金诚谦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纪龙龙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马铃薯干式清土装置试验研究</w:t>
            </w:r>
          </w:p>
        </w:tc>
        <w:tc>
          <w:tcPr>
            <w:tcW w:w="1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谢焕雄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蒋展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油菜毯状苗移栽机栽植质量在线监测系统设计与试验</w:t>
            </w:r>
          </w:p>
        </w:tc>
        <w:tc>
          <w:tcPr>
            <w:tcW w:w="1897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郭祥雨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植保无人飞机水稻和油菜制种田作业视觉辅助导航方法研究</w:t>
            </w:r>
          </w:p>
        </w:tc>
        <w:tc>
          <w:tcPr>
            <w:tcW w:w="1897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司博文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基于半实物仿真的农用轮式机器人转向控制研究</w:t>
            </w:r>
          </w:p>
        </w:tc>
        <w:tc>
          <w:tcPr>
            <w:tcW w:w="1897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王珊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基于机器视觉的油菜菌核病检测研究</w:t>
            </w:r>
          </w:p>
        </w:tc>
        <w:tc>
          <w:tcPr>
            <w:tcW w:w="1897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薛新宇</w:t>
            </w:r>
          </w:p>
        </w:tc>
      </w:tr>
    </w:tbl>
    <w:p>
      <w:pPr>
        <w:widowControl/>
        <w:jc w:val="left"/>
      </w:pPr>
    </w:p>
    <w:p>
      <w:pPr>
        <w:spacing w:line="360" w:lineRule="auto"/>
        <w:ind w:firstLine="405"/>
        <w:jc w:val="left"/>
        <w:rPr>
          <w:rFonts w:hint="eastAsia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博士开题(203会议室)</w:t>
      </w:r>
    </w:p>
    <w:tbl>
      <w:tblPr>
        <w:tblStyle w:val="5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75"/>
        <w:gridCol w:w="3882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刘政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谷物联合收获机测产系统研究与试验</w:t>
            </w:r>
          </w:p>
        </w:tc>
        <w:tc>
          <w:tcPr>
            <w:tcW w:w="1891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金诚谦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陈伟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农机载荷多维力传感器非线性特性研究</w:t>
            </w:r>
          </w:p>
        </w:tc>
        <w:tc>
          <w:tcPr>
            <w:tcW w:w="1891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曹光乔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严伟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甘薯纸筒苗自动移栽关键技术与装备研究</w:t>
            </w:r>
          </w:p>
        </w:tc>
        <w:tc>
          <w:tcPr>
            <w:tcW w:w="1891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吴崇友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周晴晴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果树变量施药决策技术研究</w:t>
            </w:r>
          </w:p>
        </w:tc>
        <w:tc>
          <w:tcPr>
            <w:tcW w:w="1891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杨柯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基于机器视觉的大蒜在线切根技术研究</w:t>
            </w:r>
          </w:p>
        </w:tc>
        <w:tc>
          <w:tcPr>
            <w:tcW w:w="1891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胡志超</w:t>
            </w:r>
          </w:p>
        </w:tc>
      </w:tr>
    </w:tbl>
    <w:p>
      <w:pPr>
        <w:spacing w:line="360" w:lineRule="auto"/>
        <w:ind w:firstLine="405"/>
        <w:jc w:val="left"/>
        <w:rPr>
          <w:rFonts w:hint="eastAsia" w:ascii="黑体" w:hAnsi="黑体" w:eastAsia="黑体"/>
          <w:sz w:val="32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/>
          <w:sz w:val="32"/>
          <w:szCs w:val="28"/>
          <w:lang w:val="en-US" w:eastAsia="zh-CN"/>
        </w:rPr>
      </w:pPr>
    </w:p>
    <w:p>
      <w:pPr>
        <w:spacing w:line="360" w:lineRule="auto"/>
        <w:ind w:firstLine="405"/>
        <w:jc w:val="left"/>
        <w:rPr>
          <w:rFonts w:hint="eastAsia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硕士答辩第二组（402会议室）</w:t>
      </w:r>
    </w:p>
    <w:tbl>
      <w:tblPr>
        <w:tblStyle w:val="5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488"/>
        <w:gridCol w:w="388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蔡泽宇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谷物联合收获机产量监测关键技术研究</w:t>
            </w:r>
          </w:p>
        </w:tc>
        <w:tc>
          <w:tcPr>
            <w:tcW w:w="1897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金诚谦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杨猛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风筛组合式花生膜秧分离技术研究与机构优化</w:t>
            </w:r>
          </w:p>
        </w:tc>
        <w:tc>
          <w:tcPr>
            <w:tcW w:w="1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胡志超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申海洋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甘薯联合收获弧栅交接刮板链输送机构研究与优化</w:t>
            </w:r>
          </w:p>
        </w:tc>
        <w:tc>
          <w:tcPr>
            <w:tcW w:w="1897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南风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小麦机收任务分配与收运协同调度优化研究</w:t>
            </w:r>
          </w:p>
        </w:tc>
        <w:tc>
          <w:tcPr>
            <w:tcW w:w="1897" w:type="dxa"/>
            <w:vAlign w:val="center"/>
          </w:tcPr>
          <w:p>
            <w:pPr>
              <w:spacing w:line="72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曹光乔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焦雨轩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航空液力喷嘴沉积特性的研究</w:t>
            </w:r>
          </w:p>
        </w:tc>
        <w:tc>
          <w:tcPr>
            <w:tcW w:w="1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丁素明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高文硕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瓶栽金针菇机械化采摘技术试验研究</w:t>
            </w:r>
          </w:p>
        </w:tc>
        <w:tc>
          <w:tcPr>
            <w:tcW w:w="1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宋卫东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8" w:type="dxa"/>
            <w:vAlign w:val="center"/>
          </w:tcPr>
          <w:p>
            <w:pPr>
              <w:spacing w:line="720" w:lineRule="auto"/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卢鑫羽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设施吊蔓瓜菜立式喷杆喷雾沉积分布规律研究与机具设计</w:t>
            </w:r>
          </w:p>
        </w:tc>
        <w:tc>
          <w:tcPr>
            <w:tcW w:w="1897" w:type="dxa"/>
            <w:vAlign w:val="center"/>
          </w:tcPr>
          <w:p>
            <w:pPr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龚艳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8" w:type="dxa"/>
            <w:vAlign w:val="center"/>
          </w:tcPr>
          <w:p>
            <w:pPr>
              <w:spacing w:line="720" w:lineRule="auto"/>
              <w:jc w:val="center"/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申梦伟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丘陵山区农田田间作业覆盖路径规划技术研究 </w:t>
            </w:r>
          </w:p>
        </w:tc>
        <w:tc>
          <w:tcPr>
            <w:tcW w:w="1897" w:type="dxa"/>
            <w:vAlign w:val="center"/>
          </w:tcPr>
          <w:p>
            <w:pPr>
              <w:spacing w:line="240" w:lineRule="auto"/>
              <w:jc w:val="center"/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王素珍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张晋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正转深旋节能技术研究</w:t>
            </w:r>
          </w:p>
        </w:tc>
        <w:tc>
          <w:tcPr>
            <w:tcW w:w="189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朱继平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72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  <w:bookmarkStart w:id="0" w:name="_GoBack"/>
            <w:bookmarkEnd w:id="0"/>
          </w:p>
        </w:tc>
        <w:tc>
          <w:tcPr>
            <w:tcW w:w="14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张勇川</w:t>
            </w:r>
          </w:p>
        </w:tc>
        <w:tc>
          <w:tcPr>
            <w:tcW w:w="3882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稻麦联合收割机降尘系统的研究与设计</w:t>
            </w:r>
          </w:p>
        </w:tc>
        <w:tc>
          <w:tcPr>
            <w:tcW w:w="1897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吴崇友</w:t>
            </w:r>
          </w:p>
        </w:tc>
      </w:tr>
    </w:tbl>
    <w:p>
      <w:pPr>
        <w:spacing w:line="360" w:lineRule="auto"/>
        <w:jc w:val="left"/>
        <w:rPr>
          <w:rFonts w:hint="eastAsia" w:ascii="黑体" w:hAnsi="黑体" w:eastAsia="黑体"/>
          <w:sz w:val="32"/>
          <w:szCs w:val="28"/>
          <w:lang w:val="en-US" w:eastAsia="zh-CN"/>
        </w:rPr>
      </w:pPr>
    </w:p>
    <w:p>
      <w:pPr>
        <w:spacing w:line="360" w:lineRule="auto"/>
        <w:ind w:firstLine="405"/>
        <w:jc w:val="left"/>
        <w:rPr>
          <w:rFonts w:hint="default" w:ascii="黑体" w:hAnsi="黑体" w:eastAsia="黑体"/>
          <w:sz w:val="32"/>
          <w:szCs w:val="28"/>
          <w:lang w:val="en-US" w:eastAsia="zh-CN"/>
        </w:rPr>
      </w:pPr>
    </w:p>
    <w:p>
      <w:pPr>
        <w:widowControl/>
        <w:jc w:val="left"/>
      </w:pPr>
    </w:p>
    <w:sectPr>
      <w:pgSz w:w="11906" w:h="16838"/>
      <w:pgMar w:top="720" w:right="720" w:bottom="663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31"/>
    <w:rsid w:val="00004C8C"/>
    <w:rsid w:val="00015BC0"/>
    <w:rsid w:val="000276E0"/>
    <w:rsid w:val="00036919"/>
    <w:rsid w:val="000911D1"/>
    <w:rsid w:val="00092177"/>
    <w:rsid w:val="000E1680"/>
    <w:rsid w:val="000F6AFA"/>
    <w:rsid w:val="001007DA"/>
    <w:rsid w:val="00116A6A"/>
    <w:rsid w:val="001509D5"/>
    <w:rsid w:val="001B11D3"/>
    <w:rsid w:val="001C160E"/>
    <w:rsid w:val="001D56CB"/>
    <w:rsid w:val="001D7ACD"/>
    <w:rsid w:val="001F20E9"/>
    <w:rsid w:val="00206E10"/>
    <w:rsid w:val="002118ED"/>
    <w:rsid w:val="00215C32"/>
    <w:rsid w:val="00220C5B"/>
    <w:rsid w:val="00227F12"/>
    <w:rsid w:val="002706B9"/>
    <w:rsid w:val="002738D7"/>
    <w:rsid w:val="0028073A"/>
    <w:rsid w:val="0028778D"/>
    <w:rsid w:val="0029143D"/>
    <w:rsid w:val="002A4176"/>
    <w:rsid w:val="002D2AD8"/>
    <w:rsid w:val="002D673F"/>
    <w:rsid w:val="00313975"/>
    <w:rsid w:val="003279F7"/>
    <w:rsid w:val="00381AE7"/>
    <w:rsid w:val="0038514B"/>
    <w:rsid w:val="00386A7D"/>
    <w:rsid w:val="003C6253"/>
    <w:rsid w:val="00407229"/>
    <w:rsid w:val="00420611"/>
    <w:rsid w:val="0042166D"/>
    <w:rsid w:val="00426363"/>
    <w:rsid w:val="0045058A"/>
    <w:rsid w:val="00497F34"/>
    <w:rsid w:val="004F5230"/>
    <w:rsid w:val="0050382C"/>
    <w:rsid w:val="00505982"/>
    <w:rsid w:val="00507CED"/>
    <w:rsid w:val="00523882"/>
    <w:rsid w:val="00537DA2"/>
    <w:rsid w:val="00541CE1"/>
    <w:rsid w:val="00545847"/>
    <w:rsid w:val="00551201"/>
    <w:rsid w:val="00595D5A"/>
    <w:rsid w:val="005E790E"/>
    <w:rsid w:val="00660F3A"/>
    <w:rsid w:val="00664F17"/>
    <w:rsid w:val="006754CB"/>
    <w:rsid w:val="006B32FF"/>
    <w:rsid w:val="006B60F4"/>
    <w:rsid w:val="006C7DAC"/>
    <w:rsid w:val="007034C2"/>
    <w:rsid w:val="00711A3F"/>
    <w:rsid w:val="00736771"/>
    <w:rsid w:val="00767D95"/>
    <w:rsid w:val="00796360"/>
    <w:rsid w:val="007E5D38"/>
    <w:rsid w:val="007E7A6F"/>
    <w:rsid w:val="007F43C7"/>
    <w:rsid w:val="007F4790"/>
    <w:rsid w:val="00835030"/>
    <w:rsid w:val="00836A4E"/>
    <w:rsid w:val="008458C2"/>
    <w:rsid w:val="00851431"/>
    <w:rsid w:val="008A7AF6"/>
    <w:rsid w:val="008C5ADC"/>
    <w:rsid w:val="008E3F9E"/>
    <w:rsid w:val="0091609F"/>
    <w:rsid w:val="00931696"/>
    <w:rsid w:val="00945A06"/>
    <w:rsid w:val="0095773A"/>
    <w:rsid w:val="009674A9"/>
    <w:rsid w:val="00982220"/>
    <w:rsid w:val="009978F0"/>
    <w:rsid w:val="009A126C"/>
    <w:rsid w:val="009C03A4"/>
    <w:rsid w:val="009F2E07"/>
    <w:rsid w:val="00AC4761"/>
    <w:rsid w:val="00AD13F2"/>
    <w:rsid w:val="00AF61FB"/>
    <w:rsid w:val="00B07A92"/>
    <w:rsid w:val="00B23E18"/>
    <w:rsid w:val="00B32E9F"/>
    <w:rsid w:val="00B7228C"/>
    <w:rsid w:val="00BA4533"/>
    <w:rsid w:val="00BC401B"/>
    <w:rsid w:val="00BD01C9"/>
    <w:rsid w:val="00BE5BD8"/>
    <w:rsid w:val="00BF0150"/>
    <w:rsid w:val="00C02469"/>
    <w:rsid w:val="00C02E95"/>
    <w:rsid w:val="00C13AAE"/>
    <w:rsid w:val="00C24370"/>
    <w:rsid w:val="00C41768"/>
    <w:rsid w:val="00C471DE"/>
    <w:rsid w:val="00C67269"/>
    <w:rsid w:val="00C84F0F"/>
    <w:rsid w:val="00CB7CA0"/>
    <w:rsid w:val="00CE2C01"/>
    <w:rsid w:val="00CF054D"/>
    <w:rsid w:val="00CF072B"/>
    <w:rsid w:val="00D127A9"/>
    <w:rsid w:val="00D34252"/>
    <w:rsid w:val="00D52E2A"/>
    <w:rsid w:val="00D61844"/>
    <w:rsid w:val="00DC33C9"/>
    <w:rsid w:val="00DF75EA"/>
    <w:rsid w:val="00E214EE"/>
    <w:rsid w:val="00E4539A"/>
    <w:rsid w:val="00E60DCD"/>
    <w:rsid w:val="00E7427C"/>
    <w:rsid w:val="00E938AC"/>
    <w:rsid w:val="00EA712F"/>
    <w:rsid w:val="00EF7C3B"/>
    <w:rsid w:val="00F1257B"/>
    <w:rsid w:val="00F52A5D"/>
    <w:rsid w:val="00F81DD7"/>
    <w:rsid w:val="00F90D60"/>
    <w:rsid w:val="00FA67FB"/>
    <w:rsid w:val="00FC0942"/>
    <w:rsid w:val="040021B5"/>
    <w:rsid w:val="04082B8F"/>
    <w:rsid w:val="048E42A9"/>
    <w:rsid w:val="05705AED"/>
    <w:rsid w:val="07870A2F"/>
    <w:rsid w:val="07F1717F"/>
    <w:rsid w:val="0CE91DC1"/>
    <w:rsid w:val="0D494F0D"/>
    <w:rsid w:val="0F032468"/>
    <w:rsid w:val="10007353"/>
    <w:rsid w:val="104D01D7"/>
    <w:rsid w:val="14264E58"/>
    <w:rsid w:val="14354E3A"/>
    <w:rsid w:val="1A82709F"/>
    <w:rsid w:val="21A5194A"/>
    <w:rsid w:val="22204DE2"/>
    <w:rsid w:val="22B80975"/>
    <w:rsid w:val="23E807A5"/>
    <w:rsid w:val="24A30C13"/>
    <w:rsid w:val="24C06CF1"/>
    <w:rsid w:val="2C7856DC"/>
    <w:rsid w:val="33DA1A7C"/>
    <w:rsid w:val="33EF6199"/>
    <w:rsid w:val="371B2328"/>
    <w:rsid w:val="38791D41"/>
    <w:rsid w:val="48075BDE"/>
    <w:rsid w:val="4A637D21"/>
    <w:rsid w:val="4B325054"/>
    <w:rsid w:val="51A865A9"/>
    <w:rsid w:val="53453787"/>
    <w:rsid w:val="5B94512C"/>
    <w:rsid w:val="5C6A096D"/>
    <w:rsid w:val="5DD13482"/>
    <w:rsid w:val="600F25FA"/>
    <w:rsid w:val="6256164D"/>
    <w:rsid w:val="6399322C"/>
    <w:rsid w:val="68692466"/>
    <w:rsid w:val="6A465D80"/>
    <w:rsid w:val="6A8E4721"/>
    <w:rsid w:val="6E3848B0"/>
    <w:rsid w:val="6E91672B"/>
    <w:rsid w:val="70624976"/>
    <w:rsid w:val="73AA4C74"/>
    <w:rsid w:val="75110DE7"/>
    <w:rsid w:val="75451CBF"/>
    <w:rsid w:val="7774382E"/>
    <w:rsid w:val="77D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2018-05-09T09:59:00Z</dcterms:created>
  <dc:creator>张萌</dc:creator>
  <cp:lastModifiedBy>Neizzm</cp:lastModifiedBy>
  <cp:lastPrinted>2021-05-26T07:45:00Z</cp:lastPrinted>
  <dcterms:modified xsi:type="dcterms:W3CDTF">2021-05-27T06:33:09Z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C9EE932747114E0D84A22815B0E7A6D4</vt:lpwstr>
  </property>
</Properties>
</file>