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附件</w:t>
      </w:r>
    </w:p>
    <w:p>
      <w:pPr>
        <w:ind w:firstLine="643" w:firstLineChars="200"/>
        <w:jc w:val="center"/>
        <w:rPr>
          <w:b/>
          <w:sz w:val="32"/>
          <w:szCs w:val="24"/>
        </w:rPr>
      </w:pPr>
      <w:bookmarkStart w:id="0" w:name="_GoBack"/>
      <w:r>
        <w:rPr>
          <w:rFonts w:hint="eastAsia"/>
          <w:b/>
          <w:sz w:val="32"/>
          <w:szCs w:val="24"/>
        </w:rPr>
        <w:t>“十四五”苗头性重大成果信息表</w:t>
      </w:r>
    </w:p>
    <w:bookmarkEnd w:id="0"/>
    <w:tbl>
      <w:tblPr>
        <w:tblStyle w:val="2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342"/>
        <w:gridCol w:w="170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8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项目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6852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28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第一完成单位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第一完成人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28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拟报奖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类别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拟申报时间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28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已获奖情况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研究起止时间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 w:hRule="atLeast"/>
        </w:trPr>
        <w:tc>
          <w:tcPr>
            <w:tcW w:w="8580" w:type="dxa"/>
            <w:gridSpan w:val="4"/>
          </w:tcPr>
          <w:p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一、主要研究进展及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行业影响（包括引用情况、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推广应用情况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等）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（限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00字）：</w:t>
            </w:r>
          </w:p>
          <w:p>
            <w:pPr>
              <w:pStyle w:val="4"/>
              <w:snapToGrid w:val="0"/>
              <w:ind w:right="-21" w:rightChars="-10"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580" w:type="dxa"/>
            <w:gridSpan w:val="4"/>
          </w:tcPr>
          <w:p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二、与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国家奖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要求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对比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存在的差距（如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创新性、系统性、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组装集成、推广应用、知识产权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及社会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影响力等）：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80" w:type="dxa"/>
            <w:gridSpan w:val="4"/>
          </w:tcPr>
          <w:p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三、</w:t>
            </w:r>
            <w:r>
              <w:rPr>
                <w:rFonts w:hint="eastAsia" w:ascii="仿宋" w:hAnsi="仿宋" w:eastAsia="仿宋" w:cs="仿宋"/>
                <w:sz w:val="24"/>
              </w:rPr>
              <w:t>“十四五”期间</w:t>
            </w:r>
            <w:r>
              <w:rPr>
                <w:rFonts w:ascii="Times New Roman" w:hAnsi="Times New Roman" w:eastAsia="仿宋_GB2312"/>
                <w:sz w:val="24"/>
              </w:rPr>
              <w:t>拟开展的主要培育工作（限300字）</w:t>
            </w:r>
          </w:p>
          <w:p>
            <w:pPr>
              <w:snapToGrid w:val="0"/>
              <w:ind w:firstLine="360" w:firstLineChars="15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仿宋_GB2312" w:hAnsi="宋体" w:eastAsia="仿宋_GB2312" w:cstheme="minorBidi"/>
          <w:b/>
          <w:sz w:val="24"/>
          <w:szCs w:val="28"/>
        </w:rPr>
        <w:t>注：拟报奖类别为自然科学类、技术发明类和科技进步类等</w:t>
      </w:r>
      <w:r>
        <w:rPr>
          <w:rFonts w:ascii="Times New Roman" w:hAnsi="Times New Roman" w:eastAsia="仿宋_GB2312"/>
          <w:b/>
          <w:sz w:val="24"/>
          <w:szCs w:val="28"/>
        </w:rPr>
        <w:t>3</w:t>
      </w:r>
      <w:r>
        <w:rPr>
          <w:rFonts w:hint="eastAsia" w:ascii="仿宋_GB2312" w:hAnsi="宋体" w:eastAsia="仿宋_GB2312" w:cstheme="minorBidi"/>
          <w:b/>
          <w:sz w:val="24"/>
          <w:szCs w:val="28"/>
        </w:rPr>
        <w:t>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B7711"/>
    <w:rsid w:val="37CB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2021-11-26T08:22:00Z</dcterms:created>
  <dc:creator>妍妍</dc:creator>
  <cp:lastModifiedBy>妍妍</cp:lastModifiedBy>
  <dcterms:modified xsi:type="dcterms:W3CDTF">2021-11-26T08:23:29Z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8BF65947E458460DA73E038A2440852F</vt:lpwstr>
  </property>
</Properties>
</file>