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A5B60">
      <w:pPr>
        <w:rPr>
          <w:rFonts w:hint="eastAsia"/>
        </w:rPr>
      </w:pPr>
      <w:bookmarkStart w:id="0" w:name="_GoBack"/>
      <w:bookmarkEnd w:id="0"/>
    </w:p>
    <w:p w14:paraId="673404B1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科技场馆类科普教育基地认定标准</w:t>
      </w:r>
    </w:p>
    <w:p w14:paraId="2FCB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江苏省农业工程学会科普教育基地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科技场馆类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认定须同时满足以下条件：</w:t>
      </w:r>
    </w:p>
    <w:p w14:paraId="5523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一、场地设施</w:t>
      </w:r>
    </w:p>
    <w:p w14:paraId="06E7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有专用参观场所。综合性科技馆用于科普展教活动的室内展厅总面积不少于</w:t>
      </w:r>
      <w:r>
        <w:rPr>
          <w:rFonts w:hint="eastAsia"/>
          <w:sz w:val="24"/>
          <w:szCs w:val="24"/>
          <w:lang w:val="en-US" w:eastAsia="zh-CN"/>
        </w:rPr>
        <w:t>800</w:t>
      </w:r>
      <w:r>
        <w:rPr>
          <w:rFonts w:hint="eastAsia"/>
          <w:sz w:val="24"/>
          <w:szCs w:val="24"/>
        </w:rPr>
        <w:t>平方米；专业科技馆用于科普展教活动的室内展厅总面积不少于</w:t>
      </w:r>
      <w:r>
        <w:rPr>
          <w:rFonts w:hint="eastAsia"/>
          <w:sz w:val="24"/>
          <w:szCs w:val="24"/>
          <w:lang w:val="en-US" w:eastAsia="zh-CN"/>
        </w:rPr>
        <w:t>500</w:t>
      </w:r>
      <w:r>
        <w:rPr>
          <w:rFonts w:hint="eastAsia"/>
          <w:sz w:val="24"/>
          <w:szCs w:val="24"/>
        </w:rPr>
        <w:t>平方米。</w:t>
      </w:r>
    </w:p>
    <w:p w14:paraId="513A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有互动体验类展品。除常规科普展品外，科技馆应有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供观众演示、体验、互动</w:t>
      </w:r>
      <w:r>
        <w:rPr>
          <w:rFonts w:hint="eastAsia"/>
          <w:sz w:val="24"/>
          <w:szCs w:val="24"/>
          <w:lang w:val="en-US" w:eastAsia="zh-CN"/>
        </w:rPr>
        <w:t>的展品</w:t>
      </w:r>
      <w:r>
        <w:rPr>
          <w:rFonts w:hint="eastAsia"/>
          <w:sz w:val="24"/>
          <w:szCs w:val="24"/>
        </w:rPr>
        <w:t>，同时要根据科技前沿和社会热点定期更新、补充科普展品。</w:t>
      </w:r>
    </w:p>
    <w:p w14:paraId="4B80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有场馆科普教育网站。科普教育网站内容应做到及时更新，每月更新不低于</w:t>
      </w:r>
      <w:r>
        <w:rPr>
          <w:rFonts w:hint="eastAsia"/>
          <w:sz w:val="24"/>
          <w:szCs w:val="24"/>
          <w:lang w:val="en-US" w:eastAsia="zh-CN"/>
        </w:rPr>
        <w:t>1-3</w:t>
      </w:r>
      <w:r>
        <w:rPr>
          <w:rFonts w:hint="eastAsia"/>
          <w:sz w:val="24"/>
          <w:szCs w:val="24"/>
        </w:rPr>
        <w:t>篇文稿或图片。</w:t>
      </w:r>
    </w:p>
    <w:p w14:paraId="30DC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二、开放接待</w:t>
      </w:r>
    </w:p>
    <w:p w14:paraId="5D523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常年对外开放，并向社会公布开放时间，年开放天数综合性科技馆不少于200天，专业科技馆不少于180天。年接待参观人数综合性科技馆不少于2万人次，专业科技馆不少于</w:t>
      </w:r>
      <w:r>
        <w:rPr>
          <w:rFonts w:hint="eastAsia"/>
          <w:sz w:val="24"/>
          <w:szCs w:val="24"/>
          <w:lang w:val="en-US" w:eastAsia="zh-CN"/>
        </w:rPr>
        <w:t>5000</w:t>
      </w:r>
      <w:r>
        <w:rPr>
          <w:rFonts w:hint="eastAsia"/>
          <w:sz w:val="24"/>
          <w:szCs w:val="24"/>
        </w:rPr>
        <w:t>人次。</w:t>
      </w:r>
    </w:p>
    <w:p w14:paraId="43AD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在全国科普日、科技活动周等大型科普活动期间能对公众开放。</w:t>
      </w:r>
    </w:p>
    <w:p w14:paraId="22C01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三、经费投入</w:t>
      </w:r>
    </w:p>
    <w:p w14:paraId="3385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有专项科普经费。由单位建立的科技场馆，资金应列入该单位年度财务预算并实行专款专用。</w:t>
      </w:r>
    </w:p>
    <w:p w14:paraId="6427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除一次性科普基础设施投入外，每年投入科普专项经费，确保科普教育工作正常运行。</w:t>
      </w:r>
    </w:p>
    <w:p w14:paraId="7189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四、科普队伍</w:t>
      </w:r>
    </w:p>
    <w:p w14:paraId="1FFBC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有专门的科技场馆领导机构。</w:t>
      </w:r>
    </w:p>
    <w:p w14:paraId="3CDC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科技场馆</w:t>
      </w:r>
      <w:r>
        <w:rPr>
          <w:rFonts w:hint="eastAsia"/>
          <w:sz w:val="24"/>
          <w:szCs w:val="24"/>
          <w:lang w:val="en-US" w:eastAsia="zh-CN"/>
        </w:rPr>
        <w:t>内配备的</w:t>
      </w:r>
      <w:r>
        <w:rPr>
          <w:rFonts w:hint="eastAsia"/>
          <w:sz w:val="24"/>
          <w:szCs w:val="24"/>
        </w:rPr>
        <w:t>专职科技辅导员或讲解员不少于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并拥有长期稳定的科普志愿者队伍</w:t>
      </w:r>
      <w:r>
        <w:rPr>
          <w:rFonts w:hint="eastAsia"/>
          <w:sz w:val="24"/>
          <w:szCs w:val="24"/>
        </w:rPr>
        <w:t>。</w:t>
      </w:r>
    </w:p>
    <w:p w14:paraId="4CAB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有科普队伍继续教育制度，科普工作人员每年业务培训时间不少于40学时。</w:t>
      </w:r>
    </w:p>
    <w:p w14:paraId="4FA2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五、科普活动</w:t>
      </w:r>
    </w:p>
    <w:p w14:paraId="7E1D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经常性开展科学性、趣味性、体验性科普教育活动，保证活动频率和活动规模。</w:t>
      </w:r>
    </w:p>
    <w:p w14:paraId="1AC6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积极参加科普日、科技活动周等大型科普活动，及江苏省农业工程学会、当地科协、科技部门组织的重大科普活动。每年开展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次以上重大科普活动。</w:t>
      </w:r>
    </w:p>
    <w:p w14:paraId="7744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针对社会热点和公众需求，结合本单位特色，每年开展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次以上有新意、特色明显、讲究实效、形式多样的专题品牌科普活动。</w:t>
      </w:r>
    </w:p>
    <w:p w14:paraId="16A2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积极利用互联网、手机等新媒体开展线上和线下科普教育活动。</w:t>
      </w:r>
    </w:p>
    <w:p w14:paraId="73EF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与所在地的社区、乡镇、学校、部队及其他企事业单位等建立固定联系和工作制度，经常开展科普活动进社区、进学校、进乡村等社会化科普活动。</w:t>
      </w:r>
    </w:p>
    <w:p w14:paraId="3877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不断拓宽科普宣传渠道，充分利用电视、广播、报刊、网络等新闻媒体，每年在各级媒体公开报道科普工作信息1次以上。</w:t>
      </w:r>
    </w:p>
    <w:p w14:paraId="1506F5B7">
      <w:pPr>
        <w:rPr>
          <w:rFonts w:hint="eastAsia"/>
        </w:rPr>
      </w:pPr>
    </w:p>
    <w:p w14:paraId="2285503F">
      <w:pPr>
        <w:rPr>
          <w:rFonts w:hint="eastAsia"/>
        </w:rPr>
      </w:pPr>
    </w:p>
    <w:p w14:paraId="6FAE58B9">
      <w:pPr>
        <w:rPr>
          <w:rFonts w:hint="eastAsia"/>
        </w:rPr>
      </w:pPr>
    </w:p>
    <w:p w14:paraId="3FB45C9A">
      <w:pPr>
        <w:rPr>
          <w:rFonts w:hint="eastAsia"/>
        </w:rPr>
      </w:pPr>
      <w:r>
        <w:rPr>
          <w:rFonts w:hint="eastAsia"/>
        </w:rPr>
        <w:br w:type="page"/>
      </w:r>
    </w:p>
    <w:p w14:paraId="12EB9A34"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教育科研类科普教育基地认定标准</w:t>
      </w:r>
    </w:p>
    <w:p w14:paraId="63E6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江苏省农业工程学会科普教育基地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教育科研类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认定须同时满足以下条件：</w:t>
      </w:r>
    </w:p>
    <w:p w14:paraId="351E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一、场地设施</w:t>
      </w:r>
    </w:p>
    <w:p w14:paraId="798B8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高校、科研院所中的博物馆、陈列馆等展教场所面积不少于</w:t>
      </w:r>
      <w:r>
        <w:rPr>
          <w:rFonts w:hint="eastAsia"/>
          <w:sz w:val="24"/>
          <w:szCs w:val="24"/>
          <w:lang w:val="en-US" w:eastAsia="zh-CN"/>
        </w:rPr>
        <w:t>800</w:t>
      </w:r>
      <w:r>
        <w:rPr>
          <w:rFonts w:hint="eastAsia"/>
          <w:sz w:val="24"/>
          <w:szCs w:val="24"/>
        </w:rPr>
        <w:t>平方米；实验室、工程中心、技术中心、野外站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等研究试验基地展教场所面积不少于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00平方米。</w:t>
      </w:r>
    </w:p>
    <w:p w14:paraId="30DE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建立面向公众的科普教育网站或在相关网站设有科普栏目，并及时更新内容。</w:t>
      </w:r>
    </w:p>
    <w:p w14:paraId="61C6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二、开放接待</w:t>
      </w:r>
    </w:p>
    <w:p w14:paraId="3A95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高校、科研院所中的博物馆、陈列馆等科普设施年开放不少于50天；实验室、工程中心、技术中心等研究试验基地年开放不少于30天。</w:t>
      </w:r>
    </w:p>
    <w:p w14:paraId="454C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年接待参观人数不少于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000人次。</w:t>
      </w:r>
    </w:p>
    <w:p w14:paraId="1CBAE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三、经费投入</w:t>
      </w:r>
    </w:p>
    <w:p w14:paraId="0136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除一次性科普基础设施投入外，有稳定持续的科普经费，确保科普教育工作正常运行。</w:t>
      </w:r>
    </w:p>
    <w:p w14:paraId="16D6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四、科普队伍</w:t>
      </w:r>
    </w:p>
    <w:p w14:paraId="36BA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有开展科普活动的科普工作机构，专职科普工作人员不少于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人。</w:t>
      </w:r>
    </w:p>
    <w:p w14:paraId="70B4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拥有长期稳定的科普志愿者队伍，志愿者人数不少于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人。</w:t>
      </w:r>
    </w:p>
    <w:p w14:paraId="5AC5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五、科普活动</w:t>
      </w:r>
    </w:p>
    <w:p w14:paraId="2AD5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积极参加科普日、科技活动周等科普活动，及江苏省农业工程学会、当地科协、科技部门组织的重大科普活动。每年开展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次以上重大科普活动。</w:t>
      </w:r>
    </w:p>
    <w:p w14:paraId="3E90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针对社会热点和公众需求，结合本单位特色，每年开展2次以上有新意、特色明显、讲究实效、形式多样的专题品牌科普活动，如科普教育专题展、各类科普讲座或报告、夏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冬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令营、专题实践活动等。</w:t>
      </w:r>
    </w:p>
    <w:p w14:paraId="1A35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积极利用互联网、手机等新媒体开展线上和线下科普教育活动。</w:t>
      </w:r>
    </w:p>
    <w:p w14:paraId="1FE9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与所在地的社区、乡镇、学校、部队及其他企事业单位等建立固定联系和工作制度，经常开展科普活动进社区、进学校、进乡村等社会化科普活动。</w:t>
      </w:r>
    </w:p>
    <w:p w14:paraId="1425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不断拓宽科普宣传渠道，充分利用电视、广播、报刊、网络等新闻媒体，每年在各级媒体公开报道科普工作信息1次以上。</w:t>
      </w:r>
    </w:p>
    <w:p w14:paraId="55A6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生产设施类科普教育基地认定标准</w:t>
      </w:r>
    </w:p>
    <w:p w14:paraId="220C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江苏省农业工程学会科普教育基地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生产设施类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认定须同时满足以下条件：</w:t>
      </w:r>
    </w:p>
    <w:p w14:paraId="75A01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一、场地设施</w:t>
      </w:r>
    </w:p>
    <w:p w14:paraId="2FB1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基地具有可供公众参观学习的生产线、科普展示厅等参观活动场所。企业生产线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车间、生产场所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或科普展厅应不少于</w:t>
      </w:r>
      <w:r>
        <w:rPr>
          <w:rFonts w:hint="eastAsia"/>
          <w:sz w:val="24"/>
          <w:szCs w:val="24"/>
          <w:lang w:val="en-US" w:eastAsia="zh-CN"/>
        </w:rPr>
        <w:t>300</w:t>
      </w:r>
      <w:r>
        <w:rPr>
          <w:rFonts w:hint="eastAsia"/>
          <w:sz w:val="24"/>
          <w:szCs w:val="24"/>
        </w:rPr>
        <w:t>延长米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平方米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，能完整展示产品的生产全过程或部分重要过程，供公众参观学习相关科普知识。</w:t>
      </w:r>
    </w:p>
    <w:p w14:paraId="1F554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建立面向公众的基地科普教育网站或在相关网站设有科普栏目，其内容应做到及时更新。</w:t>
      </w:r>
    </w:p>
    <w:p w14:paraId="1708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二、开放接待</w:t>
      </w:r>
    </w:p>
    <w:p w14:paraId="3A9C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企业应具有经常接待公众参观的能力，年开放日不少于50天。</w:t>
      </w:r>
    </w:p>
    <w:p w14:paraId="1456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年接待参观人数不少于2000人次。</w:t>
      </w:r>
    </w:p>
    <w:p w14:paraId="489A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三、经费投入</w:t>
      </w:r>
    </w:p>
    <w:p w14:paraId="7082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除一次性科普基础设施投入外，有稳定持续的科普经费，确保科普教育工作正常运行。</w:t>
      </w:r>
    </w:p>
    <w:p w14:paraId="1743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四、科普队伍</w:t>
      </w:r>
    </w:p>
    <w:p w14:paraId="5FD8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由热爱科普工作、具有较强社会活动能力的中层以上干部担任科普负责人，专职科普工作人员不少于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人。</w:t>
      </w:r>
    </w:p>
    <w:p w14:paraId="1DF7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拥有长期稳定的科普志愿者队伍，，能够满足企业开展面向公众的科普活动及参观接待的需要。</w:t>
      </w:r>
    </w:p>
    <w:p w14:paraId="11C6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五、科普活动</w:t>
      </w:r>
    </w:p>
    <w:p w14:paraId="0253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积极参加科普日、科技活动周等大型科普活动，及江苏省农业工程学会、当地科协、科技部门组织的重大科普活动。每年开展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次以上重大科普活动。</w:t>
      </w:r>
    </w:p>
    <w:p w14:paraId="31D9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针对社会热点和公众需求，结合本单位特色，每年开展2次以上有新意、特色明显、讲究实效、形式多样的专题品牌科普活动，如科普教育专题展、各类科普讲座或报告、夏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冬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令营、专题实践活动等。</w:t>
      </w:r>
    </w:p>
    <w:p w14:paraId="6FC6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积极利用互联网、手机等新媒体开展线上和线下科普教育活动。</w:t>
      </w:r>
    </w:p>
    <w:p w14:paraId="2875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与所在地的社区、乡镇、学校、部队及其他企事业单位等建立固定联系和工作制度，经常开展科普活动进社区、进学校、进乡村等社会化科普活动。</w:t>
      </w:r>
    </w:p>
    <w:p w14:paraId="5D4D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不断拓宽科普宣传渠道，充分利用电视、广播、报刊、网络等新闻媒体，每年在各级媒体公开报道科普工作信息1次以上。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30B116E9"/>
    <w:rsid w:val="0B00701F"/>
    <w:rsid w:val="2A502176"/>
    <w:rsid w:val="30B116E9"/>
    <w:rsid w:val="7CD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2282</Words>
  <Characters>2311</Characters>
  <Lines>0</Lines>
  <Paragraphs>0</Paragraphs>
  <TotalTime>15</TotalTime>
  <ScaleCrop>false</ScaleCrop>
  <LinksUpToDate>false</LinksUpToDate>
  <CharactersWithSpaces>2311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2023-04-28T07:00:00Z</dcterms:created>
  <dc:creator>流年溯光</dc:creator>
  <cp:lastModifiedBy>江苏省农业工程学会</cp:lastModifiedBy>
  <cp:lastPrinted>2023-12-19T02:53:00Z</cp:lastPrinted>
  <dcterms:modified xsi:type="dcterms:W3CDTF">2024-11-11T06:53:47Z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9C3E664CFEA345B681B9BD30B2B6E33F_13</vt:lpwstr>
  </property>
</Properties>
</file>